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FF" w:rsidRPr="00F401D4" w:rsidRDefault="00C839FF" w:rsidP="00057799">
      <w:pPr>
        <w:spacing w:after="0" w:line="240" w:lineRule="auto"/>
        <w:jc w:val="both"/>
        <w:rPr>
          <w:rFonts w:cstheme="minorHAnsi"/>
          <w:color w:val="404040" w:themeColor="text1" w:themeTint="BF"/>
          <w:sz w:val="24"/>
          <w:szCs w:val="24"/>
        </w:rPr>
      </w:pPr>
    </w:p>
    <w:p w:rsidR="00B75A21" w:rsidRPr="00F401D4" w:rsidRDefault="00B75A21" w:rsidP="00057799">
      <w:pPr>
        <w:spacing w:after="0" w:line="240" w:lineRule="auto"/>
        <w:jc w:val="both"/>
        <w:rPr>
          <w:rFonts w:cstheme="minorHAnsi"/>
          <w:color w:val="404040" w:themeColor="text1" w:themeTint="BF"/>
          <w:sz w:val="24"/>
          <w:szCs w:val="24"/>
        </w:rPr>
      </w:pPr>
    </w:p>
    <w:p w:rsidR="004B5540" w:rsidRPr="00F401D4" w:rsidRDefault="00C839FF" w:rsidP="00057799">
      <w:pPr>
        <w:spacing w:after="0" w:line="240" w:lineRule="auto"/>
        <w:jc w:val="both"/>
        <w:rPr>
          <w:rFonts w:cstheme="minorHAnsi"/>
          <w:b/>
          <w:color w:val="404040" w:themeColor="text1" w:themeTint="BF"/>
          <w:sz w:val="24"/>
          <w:szCs w:val="24"/>
        </w:rPr>
      </w:pP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color w:val="404040" w:themeColor="text1" w:themeTint="BF"/>
          <w:sz w:val="24"/>
          <w:szCs w:val="24"/>
        </w:rPr>
        <w:tab/>
      </w:r>
      <w:r w:rsidRPr="00F401D4">
        <w:rPr>
          <w:rFonts w:cstheme="minorHAnsi"/>
          <w:b/>
          <w:color w:val="404040" w:themeColor="text1" w:themeTint="BF"/>
          <w:sz w:val="24"/>
          <w:szCs w:val="24"/>
        </w:rPr>
        <w:tab/>
      </w:r>
      <w:r w:rsidR="00887519" w:rsidRPr="00F401D4">
        <w:rPr>
          <w:rFonts w:cstheme="minorHAnsi"/>
          <w:b/>
          <w:color w:val="404040" w:themeColor="text1" w:themeTint="BF"/>
          <w:sz w:val="24"/>
          <w:szCs w:val="24"/>
        </w:rPr>
        <w:tab/>
      </w:r>
      <w:r w:rsidR="00957B5B" w:rsidRPr="003D16DC">
        <w:rPr>
          <w:rFonts w:cstheme="minorHAnsi"/>
          <w:b/>
          <w:color w:val="404040" w:themeColor="text1" w:themeTint="BF"/>
          <w:sz w:val="24"/>
          <w:szCs w:val="24"/>
        </w:rPr>
        <w:t>11</w:t>
      </w:r>
      <w:r w:rsidR="00D85BF8" w:rsidRPr="00F401D4">
        <w:rPr>
          <w:rFonts w:cstheme="minorHAnsi"/>
          <w:b/>
          <w:color w:val="404040" w:themeColor="text1" w:themeTint="BF"/>
          <w:sz w:val="24"/>
          <w:szCs w:val="24"/>
        </w:rPr>
        <w:t>.</w:t>
      </w:r>
      <w:r w:rsidR="001B1A35">
        <w:rPr>
          <w:rFonts w:cstheme="minorHAnsi"/>
          <w:b/>
          <w:color w:val="404040" w:themeColor="text1" w:themeTint="BF"/>
          <w:sz w:val="24"/>
          <w:szCs w:val="24"/>
        </w:rPr>
        <w:t>1</w:t>
      </w:r>
      <w:r w:rsidR="00F63264">
        <w:rPr>
          <w:rFonts w:cstheme="minorHAnsi"/>
          <w:b/>
          <w:color w:val="404040" w:themeColor="text1" w:themeTint="BF"/>
          <w:sz w:val="24"/>
          <w:szCs w:val="24"/>
        </w:rPr>
        <w:t>1</w:t>
      </w:r>
      <w:r w:rsidR="003A2705" w:rsidRPr="00F401D4">
        <w:rPr>
          <w:rFonts w:cstheme="minorHAnsi"/>
          <w:b/>
          <w:color w:val="404040" w:themeColor="text1" w:themeTint="BF"/>
          <w:sz w:val="24"/>
          <w:szCs w:val="24"/>
        </w:rPr>
        <w:t>.19</w:t>
      </w:r>
    </w:p>
    <w:p w:rsidR="00B22B49" w:rsidRPr="00F401D4" w:rsidRDefault="00FB2DFB" w:rsidP="00057799">
      <w:pPr>
        <w:spacing w:after="0" w:line="240" w:lineRule="auto"/>
        <w:jc w:val="center"/>
        <w:rPr>
          <w:rFonts w:cstheme="minorHAnsi"/>
          <w:b/>
          <w:color w:val="404040" w:themeColor="text1" w:themeTint="BF"/>
          <w:sz w:val="30"/>
          <w:szCs w:val="30"/>
          <w:u w:val="single"/>
        </w:rPr>
      </w:pPr>
      <w:r>
        <w:rPr>
          <w:noProof/>
        </w:rPr>
        <w:drawing>
          <wp:anchor distT="0" distB="0" distL="114300" distR="114300" simplePos="0" relativeHeight="251658240" behindDoc="1" locked="0" layoutInCell="1" allowOverlap="1" wp14:anchorId="378FF713">
            <wp:simplePos x="0" y="0"/>
            <wp:positionH relativeFrom="margin">
              <wp:align>center</wp:align>
            </wp:positionH>
            <wp:positionV relativeFrom="page">
              <wp:posOffset>1576026</wp:posOffset>
            </wp:positionV>
            <wp:extent cx="3434400" cy="4582800"/>
            <wp:effectExtent l="0" t="0" r="0" b="8255"/>
            <wp:wrapTight wrapText="bothSides">
              <wp:wrapPolygon edited="0">
                <wp:start x="0" y="0"/>
                <wp:lineTo x="0" y="21549"/>
                <wp:lineTo x="21448" y="21549"/>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400" cy="45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2B49" w:rsidRPr="00F401D4" w:rsidRDefault="00B22B49" w:rsidP="00057799">
      <w:pPr>
        <w:spacing w:after="0" w:line="240" w:lineRule="auto"/>
        <w:jc w:val="center"/>
        <w:rPr>
          <w:rFonts w:cstheme="minorHAnsi"/>
          <w:b/>
          <w:color w:val="404040" w:themeColor="text1" w:themeTint="BF"/>
          <w:sz w:val="30"/>
          <w:szCs w:val="30"/>
          <w:u w:val="single"/>
        </w:rPr>
      </w:pPr>
    </w:p>
    <w:p w:rsidR="00B22B49" w:rsidRPr="00F401D4" w:rsidRDefault="00B22B49" w:rsidP="00057799">
      <w:pPr>
        <w:spacing w:after="0" w:line="240" w:lineRule="auto"/>
        <w:jc w:val="center"/>
        <w:rPr>
          <w:rFonts w:cstheme="minorHAnsi"/>
          <w:b/>
          <w:color w:val="404040" w:themeColor="text1" w:themeTint="BF"/>
          <w:sz w:val="30"/>
          <w:szCs w:val="30"/>
          <w:u w:val="single"/>
        </w:rPr>
      </w:pPr>
    </w:p>
    <w:p w:rsidR="00B22B49" w:rsidRPr="00F401D4" w:rsidRDefault="00B22B49" w:rsidP="00057799">
      <w:pPr>
        <w:spacing w:after="0" w:line="240" w:lineRule="auto"/>
        <w:jc w:val="center"/>
        <w:rPr>
          <w:rFonts w:cstheme="minorHAnsi"/>
          <w:b/>
          <w:color w:val="404040" w:themeColor="text1" w:themeTint="BF"/>
          <w:sz w:val="30"/>
          <w:szCs w:val="30"/>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D239C0" w:rsidRPr="00F401D4" w:rsidRDefault="00D239C0" w:rsidP="00057799">
      <w:pPr>
        <w:shd w:val="clear" w:color="auto" w:fill="FBFBFB"/>
        <w:spacing w:after="0" w:line="240" w:lineRule="auto"/>
        <w:outlineLvl w:val="2"/>
        <w:rPr>
          <w:rStyle w:val="Strong"/>
          <w:rFonts w:cstheme="minorHAnsi"/>
          <w:color w:val="404040" w:themeColor="text1" w:themeTint="BF"/>
          <w:sz w:val="26"/>
          <w:szCs w:val="26"/>
          <w:u w:val="single"/>
        </w:rPr>
      </w:pPr>
    </w:p>
    <w:p w:rsidR="0049548C" w:rsidRPr="00F401D4" w:rsidRDefault="0049548C"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p>
    <w:p w:rsidR="00A709CF" w:rsidRDefault="00A709CF"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p>
    <w:p w:rsidR="00A709CF" w:rsidRDefault="00A709CF"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p>
    <w:p w:rsidR="00A709CF" w:rsidRDefault="00A709CF"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p>
    <w:p w:rsidR="00A709CF" w:rsidRDefault="00A709CF"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p>
    <w:p w:rsidR="00A709CF" w:rsidRDefault="00A709CF"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p>
    <w:p w:rsidR="00D239C0" w:rsidRPr="00F401D4" w:rsidRDefault="00D239C0"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r w:rsidRPr="00F401D4">
        <w:rPr>
          <w:rStyle w:val="Strong"/>
          <w:rFonts w:cstheme="minorHAnsi"/>
          <w:color w:val="404040" w:themeColor="text1" w:themeTint="BF"/>
          <w:sz w:val="32"/>
          <w:szCs w:val="32"/>
          <w:u w:val="single"/>
        </w:rPr>
        <w:t>ΝΟΜΟΣ ΚΑΙ ΤΑΞΗ : ΕΙΔΙΚΗ ΟΜΑΔΑ – 1</w:t>
      </w:r>
      <w:r w:rsidR="001B1A35">
        <w:rPr>
          <w:rStyle w:val="Strong"/>
          <w:rFonts w:cstheme="minorHAnsi"/>
          <w:color w:val="404040" w:themeColor="text1" w:themeTint="BF"/>
          <w:sz w:val="32"/>
          <w:szCs w:val="32"/>
          <w:u w:val="single"/>
        </w:rPr>
        <w:t>9</w:t>
      </w:r>
      <w:r w:rsidRPr="00F401D4">
        <w:rPr>
          <w:rStyle w:val="Strong"/>
          <w:rFonts w:cstheme="minorHAnsi"/>
          <w:color w:val="404040" w:themeColor="text1" w:themeTint="BF"/>
          <w:sz w:val="32"/>
          <w:szCs w:val="32"/>
          <w:u w:val="single"/>
          <w:vertAlign w:val="superscript"/>
        </w:rPr>
        <w:t>ος</w:t>
      </w:r>
      <w:r w:rsidRPr="00F401D4">
        <w:rPr>
          <w:rStyle w:val="Strong"/>
          <w:rFonts w:cstheme="minorHAnsi"/>
          <w:color w:val="404040" w:themeColor="text1" w:themeTint="BF"/>
          <w:sz w:val="32"/>
          <w:szCs w:val="32"/>
          <w:u w:val="single"/>
        </w:rPr>
        <w:t xml:space="preserve"> κύκλος</w:t>
      </w:r>
    </w:p>
    <w:p w:rsidR="00D239C0" w:rsidRPr="00F401D4" w:rsidRDefault="00D239C0" w:rsidP="00057799">
      <w:pPr>
        <w:shd w:val="clear" w:color="auto" w:fill="FBFBFB"/>
        <w:spacing w:after="0" w:line="240" w:lineRule="auto"/>
        <w:jc w:val="center"/>
        <w:outlineLvl w:val="2"/>
        <w:rPr>
          <w:rStyle w:val="Strong"/>
          <w:rFonts w:cstheme="minorHAnsi"/>
          <w:color w:val="404040" w:themeColor="text1" w:themeTint="BF"/>
          <w:sz w:val="32"/>
          <w:szCs w:val="32"/>
          <w:u w:val="single"/>
        </w:rPr>
      </w:pPr>
      <w:r w:rsidRPr="00F401D4">
        <w:rPr>
          <w:rStyle w:val="Strong"/>
          <w:rFonts w:cstheme="minorHAnsi"/>
          <w:color w:val="404040" w:themeColor="text1" w:themeTint="BF"/>
          <w:sz w:val="32"/>
          <w:szCs w:val="32"/>
          <w:u w:val="single"/>
        </w:rPr>
        <w:t>ΠΡΕΜΙΕΡΑ Δευτέρα</w:t>
      </w:r>
      <w:r w:rsidR="00E37804" w:rsidRPr="00F401D4">
        <w:rPr>
          <w:rStyle w:val="Strong"/>
          <w:rFonts w:cstheme="minorHAnsi"/>
          <w:color w:val="404040" w:themeColor="text1" w:themeTint="BF"/>
          <w:sz w:val="32"/>
          <w:szCs w:val="32"/>
          <w:u w:val="single"/>
        </w:rPr>
        <w:t xml:space="preserve"> </w:t>
      </w:r>
      <w:r w:rsidR="00AB77D0">
        <w:rPr>
          <w:rStyle w:val="Strong"/>
          <w:rFonts w:cstheme="minorHAnsi"/>
          <w:color w:val="404040" w:themeColor="text1" w:themeTint="BF"/>
          <w:sz w:val="32"/>
          <w:szCs w:val="32"/>
          <w:u w:val="single"/>
        </w:rPr>
        <w:t>11</w:t>
      </w:r>
      <w:r w:rsidR="00E37804" w:rsidRPr="00F401D4">
        <w:rPr>
          <w:rStyle w:val="Strong"/>
          <w:rFonts w:cstheme="minorHAnsi"/>
          <w:color w:val="404040" w:themeColor="text1" w:themeTint="BF"/>
          <w:sz w:val="32"/>
          <w:szCs w:val="32"/>
          <w:u w:val="single"/>
        </w:rPr>
        <w:t>.</w:t>
      </w:r>
      <w:r w:rsidR="001B1A35">
        <w:rPr>
          <w:rStyle w:val="Strong"/>
          <w:rFonts w:cstheme="minorHAnsi"/>
          <w:color w:val="404040" w:themeColor="text1" w:themeTint="BF"/>
          <w:sz w:val="32"/>
          <w:szCs w:val="32"/>
          <w:u w:val="single"/>
        </w:rPr>
        <w:t>11</w:t>
      </w:r>
      <w:r w:rsidR="00E37804" w:rsidRPr="00F401D4">
        <w:rPr>
          <w:rStyle w:val="Strong"/>
          <w:rFonts w:cstheme="minorHAnsi"/>
          <w:color w:val="404040" w:themeColor="text1" w:themeTint="BF"/>
          <w:sz w:val="32"/>
          <w:szCs w:val="32"/>
          <w:u w:val="single"/>
        </w:rPr>
        <w:t>.19</w:t>
      </w:r>
      <w:r w:rsidRPr="00F401D4">
        <w:rPr>
          <w:rStyle w:val="Strong"/>
          <w:rFonts w:cstheme="minorHAnsi"/>
          <w:color w:val="404040" w:themeColor="text1" w:themeTint="BF"/>
          <w:sz w:val="32"/>
          <w:szCs w:val="32"/>
          <w:u w:val="single"/>
        </w:rPr>
        <w:t xml:space="preserve"> στις </w:t>
      </w:r>
      <w:r w:rsidR="003D16DC">
        <w:rPr>
          <w:rStyle w:val="Strong"/>
          <w:rFonts w:cstheme="minorHAnsi"/>
          <w:color w:val="404040" w:themeColor="text1" w:themeTint="BF"/>
          <w:sz w:val="32"/>
          <w:szCs w:val="32"/>
          <w:u w:val="single"/>
        </w:rPr>
        <w:t xml:space="preserve">00:15 </w:t>
      </w:r>
      <w:r w:rsidR="00F74607">
        <w:rPr>
          <w:rStyle w:val="Strong"/>
          <w:rFonts w:cstheme="minorHAnsi"/>
          <w:color w:val="404040" w:themeColor="text1" w:themeTint="BF"/>
          <w:sz w:val="32"/>
          <w:szCs w:val="32"/>
          <w:u w:val="single"/>
        </w:rPr>
        <w:t>με διπλό επεισόδιο</w:t>
      </w:r>
    </w:p>
    <w:p w:rsidR="00057799" w:rsidRPr="00F401D4" w:rsidRDefault="00057799" w:rsidP="00057799">
      <w:pPr>
        <w:spacing w:after="0" w:line="240" w:lineRule="auto"/>
        <w:jc w:val="center"/>
        <w:rPr>
          <w:rStyle w:val="Strong"/>
          <w:rFonts w:cstheme="minorHAnsi"/>
          <w:b w:val="0"/>
          <w:color w:val="404040" w:themeColor="text1" w:themeTint="BF"/>
          <w:sz w:val="26"/>
          <w:szCs w:val="26"/>
        </w:rPr>
      </w:pPr>
    </w:p>
    <w:p w:rsidR="00D239C0" w:rsidRPr="0031372D" w:rsidRDefault="00D239C0" w:rsidP="0031372D">
      <w:pPr>
        <w:spacing w:after="0" w:line="240" w:lineRule="auto"/>
        <w:jc w:val="both"/>
        <w:rPr>
          <w:rStyle w:val="Strong"/>
          <w:rFonts w:cstheme="minorHAnsi"/>
          <w:b w:val="0"/>
          <w:color w:val="404040" w:themeColor="text1" w:themeTint="BF"/>
          <w:sz w:val="26"/>
          <w:szCs w:val="26"/>
        </w:rPr>
      </w:pPr>
      <w:r w:rsidRPr="0031372D">
        <w:rPr>
          <w:rStyle w:val="Strong"/>
          <w:rFonts w:cstheme="minorHAnsi"/>
          <w:b w:val="0"/>
          <w:color w:val="404040" w:themeColor="text1" w:themeTint="BF"/>
          <w:sz w:val="26"/>
          <w:szCs w:val="26"/>
        </w:rPr>
        <w:t>Η μακροβιότερη αστυνομική σειρά, με φανατικούς τηλεθεατές σε</w:t>
      </w:r>
      <w:r w:rsidR="0031372D" w:rsidRPr="0031372D">
        <w:rPr>
          <w:rStyle w:val="Strong"/>
          <w:rFonts w:cstheme="minorHAnsi"/>
          <w:b w:val="0"/>
          <w:color w:val="404040" w:themeColor="text1" w:themeTint="BF"/>
          <w:sz w:val="26"/>
          <w:szCs w:val="26"/>
        </w:rPr>
        <w:t xml:space="preserve"> </w:t>
      </w:r>
      <w:r w:rsidRPr="0031372D">
        <w:rPr>
          <w:rStyle w:val="Strong"/>
          <w:rFonts w:cstheme="minorHAnsi"/>
          <w:b w:val="0"/>
          <w:color w:val="404040" w:themeColor="text1" w:themeTint="BF"/>
          <w:sz w:val="26"/>
          <w:szCs w:val="26"/>
        </w:rPr>
        <w:t xml:space="preserve">όλο τον κόσμο, επιστρέφει στην οθόνη του </w:t>
      </w:r>
      <w:r w:rsidRPr="0031372D">
        <w:rPr>
          <w:rStyle w:val="Strong"/>
          <w:rFonts w:cstheme="minorHAnsi"/>
          <w:color w:val="404040" w:themeColor="text1" w:themeTint="BF"/>
          <w:sz w:val="26"/>
          <w:szCs w:val="26"/>
          <w:lang w:val="en-US"/>
        </w:rPr>
        <w:t>Star</w:t>
      </w:r>
      <w:r w:rsidRPr="0031372D">
        <w:rPr>
          <w:rStyle w:val="Strong"/>
          <w:rFonts w:cstheme="minorHAnsi"/>
          <w:b w:val="0"/>
          <w:color w:val="404040" w:themeColor="text1" w:themeTint="BF"/>
          <w:sz w:val="26"/>
          <w:szCs w:val="26"/>
        </w:rPr>
        <w:t xml:space="preserve"> με τον</w:t>
      </w:r>
      <w:r w:rsidR="00E37804" w:rsidRPr="0031372D">
        <w:rPr>
          <w:rStyle w:val="Strong"/>
          <w:rFonts w:cstheme="minorHAnsi"/>
          <w:b w:val="0"/>
          <w:color w:val="404040" w:themeColor="text1" w:themeTint="BF"/>
          <w:sz w:val="26"/>
          <w:szCs w:val="26"/>
        </w:rPr>
        <w:t xml:space="preserve"> ολοκαίνουριο</w:t>
      </w:r>
      <w:r w:rsidRPr="0031372D">
        <w:rPr>
          <w:rStyle w:val="Strong"/>
          <w:rFonts w:cstheme="minorHAnsi"/>
          <w:b w:val="0"/>
          <w:color w:val="404040" w:themeColor="text1" w:themeTint="BF"/>
          <w:sz w:val="26"/>
          <w:szCs w:val="26"/>
        </w:rPr>
        <w:t xml:space="preserve"> </w:t>
      </w:r>
      <w:r w:rsidRPr="0031372D">
        <w:rPr>
          <w:rStyle w:val="Strong"/>
          <w:rFonts w:cstheme="minorHAnsi"/>
          <w:color w:val="404040" w:themeColor="text1" w:themeTint="BF"/>
          <w:sz w:val="26"/>
          <w:szCs w:val="26"/>
        </w:rPr>
        <w:t>1</w:t>
      </w:r>
      <w:r w:rsidR="001B1A35">
        <w:rPr>
          <w:rStyle w:val="Strong"/>
          <w:rFonts w:cstheme="minorHAnsi"/>
          <w:color w:val="404040" w:themeColor="text1" w:themeTint="BF"/>
          <w:sz w:val="26"/>
          <w:szCs w:val="26"/>
        </w:rPr>
        <w:t>9</w:t>
      </w:r>
      <w:r w:rsidRPr="0031372D">
        <w:rPr>
          <w:rStyle w:val="Strong"/>
          <w:rFonts w:cstheme="minorHAnsi"/>
          <w:color w:val="404040" w:themeColor="text1" w:themeTint="BF"/>
          <w:sz w:val="26"/>
          <w:szCs w:val="26"/>
          <w:vertAlign w:val="superscript"/>
        </w:rPr>
        <w:t>ο</w:t>
      </w:r>
      <w:r w:rsidRPr="0031372D">
        <w:rPr>
          <w:rStyle w:val="Strong"/>
          <w:rFonts w:cstheme="minorHAnsi"/>
          <w:color w:val="404040" w:themeColor="text1" w:themeTint="BF"/>
          <w:sz w:val="26"/>
          <w:szCs w:val="26"/>
        </w:rPr>
        <w:t xml:space="preserve"> κύκλο. </w:t>
      </w:r>
    </w:p>
    <w:p w:rsidR="00E37804" w:rsidRPr="00F401D4" w:rsidRDefault="00E37804" w:rsidP="00057799">
      <w:pPr>
        <w:shd w:val="clear" w:color="auto" w:fill="FBFBFB"/>
        <w:spacing w:after="0" w:line="240" w:lineRule="auto"/>
        <w:jc w:val="center"/>
        <w:outlineLvl w:val="2"/>
        <w:rPr>
          <w:rStyle w:val="Strong"/>
          <w:rFonts w:cstheme="minorHAnsi"/>
          <w:color w:val="404040" w:themeColor="text1" w:themeTint="BF"/>
          <w:sz w:val="26"/>
          <w:szCs w:val="26"/>
        </w:rPr>
      </w:pPr>
    </w:p>
    <w:p w:rsidR="008D459B" w:rsidRPr="00F401D4" w:rsidRDefault="00D239C0" w:rsidP="0031372D">
      <w:pPr>
        <w:shd w:val="clear" w:color="auto" w:fill="FBFBFB"/>
        <w:spacing w:after="0" w:line="240" w:lineRule="auto"/>
        <w:jc w:val="center"/>
        <w:outlineLvl w:val="2"/>
        <w:rPr>
          <w:rStyle w:val="Strong"/>
          <w:rFonts w:cstheme="minorHAnsi"/>
          <w:color w:val="404040" w:themeColor="text1" w:themeTint="BF"/>
          <w:sz w:val="26"/>
          <w:szCs w:val="26"/>
        </w:rPr>
      </w:pPr>
      <w:r w:rsidRPr="00F401D4">
        <w:rPr>
          <w:rStyle w:val="Strong"/>
          <w:rFonts w:cstheme="minorHAnsi"/>
          <w:color w:val="404040" w:themeColor="text1" w:themeTint="BF"/>
          <w:sz w:val="26"/>
          <w:szCs w:val="26"/>
        </w:rPr>
        <w:t>Δευτέρα</w:t>
      </w:r>
      <w:r w:rsidR="001B1A35">
        <w:rPr>
          <w:rStyle w:val="Strong"/>
          <w:rFonts w:cstheme="minorHAnsi"/>
          <w:color w:val="404040" w:themeColor="text1" w:themeTint="BF"/>
          <w:sz w:val="26"/>
          <w:szCs w:val="26"/>
        </w:rPr>
        <w:t xml:space="preserve"> και </w:t>
      </w:r>
      <w:r w:rsidRPr="00F401D4">
        <w:rPr>
          <w:rStyle w:val="Strong"/>
          <w:rFonts w:cstheme="minorHAnsi"/>
          <w:color w:val="404040" w:themeColor="text1" w:themeTint="BF"/>
          <w:sz w:val="26"/>
          <w:szCs w:val="26"/>
        </w:rPr>
        <w:t>Τρίτη</w:t>
      </w:r>
      <w:r w:rsidR="001B1A35">
        <w:rPr>
          <w:rStyle w:val="Strong"/>
          <w:rFonts w:cstheme="minorHAnsi"/>
          <w:color w:val="404040" w:themeColor="text1" w:themeTint="BF"/>
          <w:sz w:val="26"/>
          <w:szCs w:val="26"/>
        </w:rPr>
        <w:t xml:space="preserve"> </w:t>
      </w:r>
      <w:r w:rsidR="00E37804" w:rsidRPr="00F401D4">
        <w:rPr>
          <w:rStyle w:val="Strong"/>
          <w:rFonts w:cstheme="minorHAnsi"/>
          <w:color w:val="404040" w:themeColor="text1" w:themeTint="BF"/>
          <w:sz w:val="26"/>
          <w:szCs w:val="26"/>
        </w:rPr>
        <w:t xml:space="preserve">στις </w:t>
      </w:r>
      <w:r w:rsidR="002247BA">
        <w:rPr>
          <w:rStyle w:val="Strong"/>
          <w:rFonts w:cstheme="minorHAnsi"/>
          <w:color w:val="404040" w:themeColor="text1" w:themeTint="BF"/>
          <w:sz w:val="26"/>
          <w:szCs w:val="26"/>
        </w:rPr>
        <w:t>00</w:t>
      </w:r>
      <w:r w:rsidR="00E37804" w:rsidRPr="00F401D4">
        <w:rPr>
          <w:rStyle w:val="Strong"/>
          <w:rFonts w:cstheme="minorHAnsi"/>
          <w:color w:val="404040" w:themeColor="text1" w:themeTint="BF"/>
          <w:sz w:val="26"/>
          <w:szCs w:val="26"/>
        </w:rPr>
        <w:t>:</w:t>
      </w:r>
      <w:r w:rsidR="002247BA">
        <w:rPr>
          <w:rStyle w:val="Strong"/>
          <w:rFonts w:cstheme="minorHAnsi"/>
          <w:color w:val="404040" w:themeColor="text1" w:themeTint="BF"/>
          <w:sz w:val="26"/>
          <w:szCs w:val="26"/>
        </w:rPr>
        <w:t xml:space="preserve">15 </w:t>
      </w:r>
    </w:p>
    <w:p w:rsidR="0031372D" w:rsidRPr="0031372D" w:rsidRDefault="0031372D" w:rsidP="0031372D">
      <w:pPr>
        <w:spacing w:after="0" w:line="240" w:lineRule="auto"/>
        <w:jc w:val="both"/>
        <w:rPr>
          <w:rFonts w:eastAsia="Times New Roman" w:cstheme="minorHAnsi"/>
          <w:color w:val="404040" w:themeColor="text1" w:themeTint="BF"/>
          <w:sz w:val="26"/>
          <w:szCs w:val="26"/>
          <w:lang w:eastAsia="el-GR"/>
        </w:rPr>
      </w:pPr>
    </w:p>
    <w:p w:rsidR="00A709CF" w:rsidRDefault="0031372D" w:rsidP="0031372D">
      <w:pPr>
        <w:spacing w:after="0" w:line="240" w:lineRule="auto"/>
        <w:jc w:val="both"/>
        <w:rPr>
          <w:rFonts w:eastAsia="Times New Roman" w:cstheme="minorHAnsi"/>
          <w:color w:val="404040" w:themeColor="text1" w:themeTint="BF"/>
          <w:sz w:val="26"/>
          <w:szCs w:val="26"/>
          <w:lang w:eastAsia="el-GR"/>
        </w:rPr>
      </w:pPr>
      <w:r w:rsidRPr="0031372D">
        <w:rPr>
          <w:rFonts w:eastAsia="Times New Roman" w:cstheme="minorHAnsi"/>
          <w:color w:val="404040" w:themeColor="text1" w:themeTint="BF"/>
          <w:sz w:val="26"/>
          <w:szCs w:val="26"/>
          <w:lang w:eastAsia="el-GR"/>
        </w:rPr>
        <w:t xml:space="preserve">Υπάρχει μια ξεχωριστή κατηγορία εγκλημάτων, που απαιτούν μια πιο εξειδικευμένη ματιά στην ψυχολογία του δολοφόνου: είναι τα εγκλήματα πάθους. Τα κίνητρα μπορεί να είναι τόσο περίπλοκα όσο η ίδια η ανθρώπινη φύση και οι διαπροσωπικές σχέσεις. Τι είναι αυτό που μετατρέπει έναν πολύ </w:t>
      </w:r>
    </w:p>
    <w:p w:rsidR="0031372D" w:rsidRPr="0031372D" w:rsidRDefault="0031372D" w:rsidP="0031372D">
      <w:pPr>
        <w:spacing w:after="0" w:line="240" w:lineRule="auto"/>
        <w:jc w:val="both"/>
        <w:rPr>
          <w:rFonts w:eastAsia="Times New Roman" w:cstheme="minorHAnsi"/>
          <w:color w:val="404040" w:themeColor="text1" w:themeTint="BF"/>
          <w:sz w:val="26"/>
          <w:szCs w:val="26"/>
          <w:lang w:eastAsia="el-GR"/>
        </w:rPr>
      </w:pPr>
      <w:r w:rsidRPr="0031372D">
        <w:rPr>
          <w:rFonts w:eastAsia="Times New Roman" w:cstheme="minorHAnsi"/>
          <w:color w:val="404040" w:themeColor="text1" w:themeTint="BF"/>
          <w:sz w:val="26"/>
          <w:szCs w:val="26"/>
          <w:lang w:eastAsia="el-GR"/>
        </w:rPr>
        <w:t xml:space="preserve">ερωτευμένο άνθρωπο σε εγκληματία; Ποια εμπειρία ματώνει την ψυχή και οπλίζει το χέρι; </w:t>
      </w: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A85D42" w:rsidRDefault="00A85D42" w:rsidP="0031372D">
      <w:pPr>
        <w:spacing w:after="0" w:line="240" w:lineRule="auto"/>
        <w:jc w:val="both"/>
        <w:rPr>
          <w:rFonts w:eastAsia="Times New Roman" w:cstheme="minorHAnsi"/>
          <w:color w:val="404040" w:themeColor="text1" w:themeTint="BF"/>
          <w:sz w:val="26"/>
          <w:szCs w:val="26"/>
          <w:lang w:eastAsia="el-GR"/>
        </w:rPr>
      </w:pPr>
    </w:p>
    <w:p w:rsidR="0031372D" w:rsidRDefault="0031372D" w:rsidP="0031372D">
      <w:pPr>
        <w:spacing w:after="0" w:line="240" w:lineRule="auto"/>
        <w:jc w:val="both"/>
        <w:rPr>
          <w:rFonts w:eastAsia="Times New Roman" w:cstheme="minorHAnsi"/>
          <w:color w:val="404040" w:themeColor="text1" w:themeTint="BF"/>
          <w:sz w:val="26"/>
          <w:szCs w:val="26"/>
          <w:lang w:eastAsia="el-GR"/>
        </w:rPr>
      </w:pPr>
      <w:r w:rsidRPr="0031372D">
        <w:rPr>
          <w:rFonts w:eastAsia="Times New Roman" w:cstheme="minorHAnsi"/>
          <w:color w:val="404040" w:themeColor="text1" w:themeTint="BF"/>
          <w:sz w:val="26"/>
          <w:szCs w:val="26"/>
          <w:lang w:eastAsia="el-GR"/>
        </w:rPr>
        <w:t xml:space="preserve">Η έμπειρη ντετέκτιβ Ολίβια Μπένσον μαζί με την ειδική ομάδα του «Νόμος και τάξη» επικοινωνούν με αυτούς, που οι υπόλοιποι αφορίζουν, για να βρουν τον ένοχο. Αφουγκράζονται καρδιές, συμβιώνουν στα γεγονότα και συναρμολογούν την τελική εικόνα της κάθε υπόθεσης. Τα «Γιατί;» ποτέ δεν έχουν άμεση απάντηση. Όμως αυτό είναι το μυστικό της επιτυχίας. </w:t>
      </w:r>
    </w:p>
    <w:p w:rsidR="00B330D3" w:rsidRDefault="00B330D3" w:rsidP="00B330D3">
      <w:pPr>
        <w:shd w:val="clear" w:color="auto" w:fill="FBFBFB"/>
        <w:spacing w:after="0" w:line="240" w:lineRule="auto"/>
        <w:jc w:val="both"/>
        <w:rPr>
          <w:rFonts w:ascii="Times New Roman" w:hAnsi="Times New Roman" w:cs="Times New Roman"/>
          <w:color w:val="1F3864" w:themeColor="accent1" w:themeShade="80"/>
          <w:sz w:val="26"/>
          <w:szCs w:val="26"/>
        </w:rPr>
      </w:pPr>
    </w:p>
    <w:p w:rsidR="00B330D3" w:rsidRPr="00B330D3" w:rsidRDefault="00B330D3" w:rsidP="00B330D3">
      <w:pPr>
        <w:shd w:val="clear" w:color="auto" w:fill="FBFBFB"/>
        <w:spacing w:after="0" w:line="240" w:lineRule="auto"/>
        <w:jc w:val="both"/>
        <w:rPr>
          <w:rFonts w:cstheme="minorHAnsi"/>
          <w:b/>
          <w:bCs/>
          <w:i/>
          <w:color w:val="404040" w:themeColor="text1" w:themeTint="BF"/>
          <w:sz w:val="26"/>
          <w:szCs w:val="26"/>
        </w:rPr>
      </w:pPr>
      <w:r w:rsidRPr="00B330D3">
        <w:rPr>
          <w:rFonts w:cstheme="minorHAnsi"/>
          <w:color w:val="404040" w:themeColor="text1" w:themeTint="BF"/>
          <w:sz w:val="26"/>
          <w:szCs w:val="26"/>
        </w:rPr>
        <w:t>Αστυνομική σειρά αμερικανικής παραγωγής 201</w:t>
      </w:r>
      <w:r w:rsidR="001B1A35">
        <w:rPr>
          <w:rFonts w:cstheme="minorHAnsi"/>
          <w:color w:val="404040" w:themeColor="text1" w:themeTint="BF"/>
          <w:sz w:val="26"/>
          <w:szCs w:val="26"/>
        </w:rPr>
        <w:t>7</w:t>
      </w:r>
      <w:r w:rsidRPr="00B330D3">
        <w:rPr>
          <w:rFonts w:cstheme="minorHAnsi"/>
          <w:color w:val="404040" w:themeColor="text1" w:themeTint="BF"/>
          <w:sz w:val="26"/>
          <w:szCs w:val="26"/>
        </w:rPr>
        <w:t>-201</w:t>
      </w:r>
      <w:r w:rsidR="001B1A35">
        <w:rPr>
          <w:rFonts w:cstheme="minorHAnsi"/>
          <w:color w:val="404040" w:themeColor="text1" w:themeTint="BF"/>
          <w:sz w:val="26"/>
          <w:szCs w:val="26"/>
        </w:rPr>
        <w:t>8</w:t>
      </w:r>
      <w:r w:rsidRPr="00B330D3">
        <w:rPr>
          <w:rFonts w:cstheme="minorHAnsi"/>
          <w:color w:val="404040" w:themeColor="text1" w:themeTint="BF"/>
          <w:sz w:val="26"/>
          <w:szCs w:val="26"/>
        </w:rPr>
        <w:t>, που θα ολοκληρωθεί σε 2</w:t>
      </w:r>
      <w:r w:rsidR="002A4F78" w:rsidRPr="002A4F78">
        <w:rPr>
          <w:rFonts w:cstheme="minorHAnsi"/>
          <w:color w:val="404040" w:themeColor="text1" w:themeTint="BF"/>
          <w:sz w:val="26"/>
          <w:szCs w:val="26"/>
        </w:rPr>
        <w:t>4</w:t>
      </w:r>
      <w:r w:rsidRPr="00B330D3">
        <w:rPr>
          <w:rFonts w:cstheme="minorHAnsi"/>
          <w:color w:val="404040" w:themeColor="text1" w:themeTint="BF"/>
          <w:sz w:val="26"/>
          <w:szCs w:val="26"/>
        </w:rPr>
        <w:t xml:space="preserve"> επεισόδια. </w:t>
      </w:r>
      <w:r w:rsidRPr="00B330D3">
        <w:rPr>
          <w:rFonts w:cstheme="minorHAnsi"/>
          <w:b/>
          <w:bCs/>
          <w:color w:val="404040" w:themeColor="text1" w:themeTint="BF"/>
          <w:sz w:val="26"/>
          <w:szCs w:val="26"/>
        </w:rPr>
        <w:t>1</w:t>
      </w:r>
      <w:r w:rsidR="001B1A35">
        <w:rPr>
          <w:rFonts w:cstheme="minorHAnsi"/>
          <w:b/>
          <w:bCs/>
          <w:color w:val="404040" w:themeColor="text1" w:themeTint="BF"/>
          <w:sz w:val="26"/>
          <w:szCs w:val="26"/>
        </w:rPr>
        <w:t>9</w:t>
      </w:r>
      <w:r w:rsidRPr="00B330D3">
        <w:rPr>
          <w:rFonts w:cstheme="minorHAnsi"/>
          <w:b/>
          <w:bCs/>
          <w:color w:val="404040" w:themeColor="text1" w:themeTint="BF"/>
          <w:sz w:val="26"/>
          <w:szCs w:val="26"/>
          <w:vertAlign w:val="superscript"/>
        </w:rPr>
        <w:t>ος</w:t>
      </w:r>
      <w:r w:rsidRPr="00B330D3">
        <w:rPr>
          <w:rFonts w:cstheme="minorHAnsi"/>
          <w:b/>
          <w:bCs/>
          <w:color w:val="404040" w:themeColor="text1" w:themeTint="BF"/>
          <w:sz w:val="26"/>
          <w:szCs w:val="26"/>
        </w:rPr>
        <w:t xml:space="preserve"> Κύκλος</w:t>
      </w:r>
    </w:p>
    <w:p w:rsidR="00B330D3" w:rsidRDefault="00B330D3" w:rsidP="00B330D3">
      <w:pPr>
        <w:shd w:val="clear" w:color="auto" w:fill="FBFBFB"/>
        <w:spacing w:after="0" w:line="240" w:lineRule="auto"/>
        <w:jc w:val="both"/>
        <w:rPr>
          <w:rFonts w:cstheme="minorHAnsi"/>
          <w:color w:val="404040" w:themeColor="text1" w:themeTint="BF"/>
          <w:sz w:val="26"/>
          <w:szCs w:val="26"/>
        </w:rPr>
      </w:pPr>
      <w:r w:rsidRPr="00B330D3">
        <w:rPr>
          <w:rFonts w:cstheme="minorHAnsi"/>
          <w:color w:val="404040" w:themeColor="text1" w:themeTint="BF"/>
          <w:sz w:val="26"/>
          <w:szCs w:val="26"/>
          <w:u w:val="single"/>
        </w:rPr>
        <w:t>ΠΑΙΖΟΥΝ</w:t>
      </w:r>
      <w:r w:rsidRPr="00B330D3">
        <w:rPr>
          <w:rFonts w:cstheme="minorHAnsi"/>
          <w:color w:val="404040" w:themeColor="text1" w:themeTint="BF"/>
          <w:sz w:val="26"/>
          <w:szCs w:val="26"/>
        </w:rPr>
        <w:t xml:space="preserve">:  </w:t>
      </w:r>
      <w:proofErr w:type="spellStart"/>
      <w:r w:rsidRPr="00B330D3">
        <w:rPr>
          <w:rFonts w:cstheme="minorHAnsi"/>
          <w:color w:val="404040" w:themeColor="text1" w:themeTint="BF"/>
          <w:sz w:val="26"/>
          <w:szCs w:val="26"/>
        </w:rPr>
        <w:t>Μαρίσκα</w:t>
      </w:r>
      <w:proofErr w:type="spellEnd"/>
      <w:r w:rsidRPr="00B330D3">
        <w:rPr>
          <w:rFonts w:cstheme="minorHAnsi"/>
          <w:color w:val="404040" w:themeColor="text1" w:themeTint="BF"/>
          <w:sz w:val="26"/>
          <w:szCs w:val="26"/>
        </w:rPr>
        <w:t xml:space="preserve"> </w:t>
      </w:r>
      <w:proofErr w:type="spellStart"/>
      <w:r w:rsidRPr="00B330D3">
        <w:rPr>
          <w:rFonts w:cstheme="minorHAnsi"/>
          <w:color w:val="404040" w:themeColor="text1" w:themeTint="BF"/>
          <w:sz w:val="26"/>
          <w:szCs w:val="26"/>
        </w:rPr>
        <w:t>Χαργκιτάι</w:t>
      </w:r>
      <w:proofErr w:type="spellEnd"/>
      <w:r w:rsidRPr="00B330D3">
        <w:rPr>
          <w:rFonts w:cstheme="minorHAnsi"/>
          <w:color w:val="404040" w:themeColor="text1" w:themeTint="BF"/>
          <w:sz w:val="26"/>
          <w:szCs w:val="26"/>
        </w:rPr>
        <w:t xml:space="preserve">, </w:t>
      </w:r>
      <w:r w:rsidR="001B1A35">
        <w:rPr>
          <w:rFonts w:cstheme="minorHAnsi"/>
          <w:color w:val="404040" w:themeColor="text1" w:themeTint="BF"/>
          <w:sz w:val="26"/>
          <w:szCs w:val="26"/>
        </w:rPr>
        <w:t xml:space="preserve"> </w:t>
      </w:r>
      <w:proofErr w:type="spellStart"/>
      <w:r w:rsidRPr="00B330D3">
        <w:rPr>
          <w:rFonts w:cstheme="minorHAnsi"/>
          <w:color w:val="404040" w:themeColor="text1" w:themeTint="BF"/>
          <w:sz w:val="26"/>
          <w:szCs w:val="26"/>
        </w:rPr>
        <w:t>Άις</w:t>
      </w:r>
      <w:proofErr w:type="spellEnd"/>
      <w:r w:rsidRPr="00B330D3">
        <w:rPr>
          <w:rFonts w:cstheme="minorHAnsi"/>
          <w:color w:val="404040" w:themeColor="text1" w:themeTint="BF"/>
          <w:sz w:val="26"/>
          <w:szCs w:val="26"/>
        </w:rPr>
        <w:t xml:space="preserve"> – Τι, Κέλι </w:t>
      </w:r>
      <w:proofErr w:type="spellStart"/>
      <w:r w:rsidRPr="00B330D3">
        <w:rPr>
          <w:rFonts w:cstheme="minorHAnsi"/>
          <w:color w:val="404040" w:themeColor="text1" w:themeTint="BF"/>
          <w:sz w:val="26"/>
          <w:szCs w:val="26"/>
        </w:rPr>
        <w:t>Γκίντις</w:t>
      </w:r>
      <w:proofErr w:type="spellEnd"/>
      <w:r w:rsidR="005257E3" w:rsidRPr="005257E3">
        <w:rPr>
          <w:rFonts w:cstheme="minorHAnsi"/>
          <w:color w:val="404040" w:themeColor="text1" w:themeTint="BF"/>
          <w:sz w:val="26"/>
          <w:szCs w:val="26"/>
        </w:rPr>
        <w:t xml:space="preserve">, </w:t>
      </w:r>
      <w:proofErr w:type="spellStart"/>
      <w:r w:rsidR="005257E3">
        <w:rPr>
          <w:rFonts w:cstheme="minorHAnsi"/>
          <w:color w:val="404040" w:themeColor="text1" w:themeTint="BF"/>
          <w:sz w:val="26"/>
          <w:szCs w:val="26"/>
        </w:rPr>
        <w:t>Ραούλ</w:t>
      </w:r>
      <w:proofErr w:type="spellEnd"/>
      <w:r w:rsidR="005257E3">
        <w:rPr>
          <w:rFonts w:cstheme="minorHAnsi"/>
          <w:color w:val="404040" w:themeColor="text1" w:themeTint="BF"/>
          <w:sz w:val="26"/>
          <w:szCs w:val="26"/>
        </w:rPr>
        <w:t xml:space="preserve"> </w:t>
      </w:r>
      <w:proofErr w:type="spellStart"/>
      <w:r w:rsidR="005257E3">
        <w:rPr>
          <w:rFonts w:cstheme="minorHAnsi"/>
          <w:color w:val="404040" w:themeColor="text1" w:themeTint="BF"/>
          <w:sz w:val="26"/>
          <w:szCs w:val="26"/>
        </w:rPr>
        <w:t>Εσπάρζα</w:t>
      </w:r>
      <w:proofErr w:type="spellEnd"/>
    </w:p>
    <w:p w:rsidR="00E53C05" w:rsidRDefault="00E53C05" w:rsidP="00B330D3">
      <w:pPr>
        <w:shd w:val="clear" w:color="auto" w:fill="FBFBFB"/>
        <w:spacing w:after="0" w:line="240" w:lineRule="auto"/>
        <w:jc w:val="both"/>
        <w:rPr>
          <w:rFonts w:cstheme="minorHAnsi"/>
          <w:color w:val="404040" w:themeColor="text1" w:themeTint="BF"/>
          <w:sz w:val="26"/>
          <w:szCs w:val="26"/>
        </w:rPr>
      </w:pPr>
    </w:p>
    <w:p w:rsidR="00E53C05" w:rsidRPr="006823CF" w:rsidRDefault="00E53C05" w:rsidP="00B330D3">
      <w:pPr>
        <w:shd w:val="clear" w:color="auto" w:fill="FBFBFB"/>
        <w:spacing w:after="0" w:line="240" w:lineRule="auto"/>
        <w:jc w:val="both"/>
        <w:rPr>
          <w:rFonts w:cstheme="minorHAnsi"/>
          <w:b/>
          <w:bCs/>
          <w:i/>
          <w:color w:val="404040" w:themeColor="text1" w:themeTint="BF"/>
          <w:sz w:val="26"/>
          <w:szCs w:val="26"/>
        </w:rPr>
      </w:pPr>
      <w:r w:rsidRPr="00E53C05">
        <w:rPr>
          <w:rFonts w:cstheme="minorHAnsi"/>
          <w:b/>
          <w:color w:val="404040" w:themeColor="text1" w:themeTint="BF"/>
          <w:sz w:val="26"/>
          <w:szCs w:val="26"/>
        </w:rPr>
        <w:t xml:space="preserve">Δείτε εδώ το </w:t>
      </w:r>
      <w:r w:rsidRPr="00E53C05">
        <w:rPr>
          <w:rFonts w:cstheme="minorHAnsi"/>
          <w:b/>
          <w:color w:val="404040" w:themeColor="text1" w:themeTint="BF"/>
          <w:sz w:val="26"/>
          <w:szCs w:val="26"/>
          <w:lang w:val="en-US"/>
        </w:rPr>
        <w:t>trailer</w:t>
      </w:r>
      <w:r w:rsidRPr="00E53C05">
        <w:rPr>
          <w:rFonts w:cstheme="minorHAnsi"/>
          <w:b/>
          <w:color w:val="404040" w:themeColor="text1" w:themeTint="BF"/>
          <w:sz w:val="26"/>
          <w:szCs w:val="26"/>
        </w:rPr>
        <w:t>:</w:t>
      </w:r>
      <w:r w:rsidR="006823CF" w:rsidRPr="006823CF">
        <w:rPr>
          <w:rFonts w:cstheme="minorHAnsi"/>
          <w:b/>
          <w:color w:val="404040" w:themeColor="text1" w:themeTint="BF"/>
          <w:sz w:val="26"/>
          <w:szCs w:val="26"/>
        </w:rPr>
        <w:t xml:space="preserve"> </w:t>
      </w:r>
      <w:r w:rsidR="006823CF" w:rsidRPr="006823CF">
        <w:rPr>
          <w:b/>
          <w:sz w:val="26"/>
          <w:szCs w:val="26"/>
          <w:lang w:val="en-US"/>
        </w:rPr>
        <w:fldChar w:fldCharType="begin"/>
      </w:r>
      <w:r w:rsidR="006823CF" w:rsidRPr="006823CF">
        <w:rPr>
          <w:b/>
          <w:sz w:val="26"/>
          <w:szCs w:val="26"/>
        </w:rPr>
        <w:instrText xml:space="preserve"> </w:instrText>
      </w:r>
      <w:r w:rsidR="006823CF" w:rsidRPr="006823CF">
        <w:rPr>
          <w:b/>
          <w:sz w:val="26"/>
          <w:szCs w:val="26"/>
          <w:lang w:val="en-US"/>
        </w:rPr>
        <w:instrText>HYPERLINK</w:instrText>
      </w:r>
      <w:r w:rsidR="006823CF" w:rsidRPr="006823CF">
        <w:rPr>
          <w:b/>
          <w:sz w:val="26"/>
          <w:szCs w:val="26"/>
        </w:rPr>
        <w:instrText xml:space="preserve"> "</w:instrText>
      </w:r>
      <w:r w:rsidR="006823CF" w:rsidRPr="006823CF">
        <w:rPr>
          <w:b/>
          <w:sz w:val="26"/>
          <w:szCs w:val="26"/>
          <w:lang w:val="en-US"/>
        </w:rPr>
        <w:instrText>https</w:instrText>
      </w:r>
      <w:r w:rsidR="006823CF" w:rsidRPr="006823CF">
        <w:rPr>
          <w:b/>
          <w:sz w:val="26"/>
          <w:szCs w:val="26"/>
        </w:rPr>
        <w:instrText>://</w:instrText>
      </w:r>
      <w:r w:rsidR="006823CF" w:rsidRPr="006823CF">
        <w:rPr>
          <w:b/>
          <w:sz w:val="26"/>
          <w:szCs w:val="26"/>
          <w:lang w:val="en-US"/>
        </w:rPr>
        <w:instrText>eur</w:instrText>
      </w:r>
      <w:r w:rsidR="006823CF" w:rsidRPr="006823CF">
        <w:rPr>
          <w:b/>
          <w:sz w:val="26"/>
          <w:szCs w:val="26"/>
        </w:rPr>
        <w:instrText>03.</w:instrText>
      </w:r>
      <w:r w:rsidR="006823CF" w:rsidRPr="006823CF">
        <w:rPr>
          <w:b/>
          <w:sz w:val="26"/>
          <w:szCs w:val="26"/>
          <w:lang w:val="en-US"/>
        </w:rPr>
        <w:instrText>safelinks</w:instrText>
      </w:r>
      <w:r w:rsidR="006823CF" w:rsidRPr="006823CF">
        <w:rPr>
          <w:b/>
          <w:sz w:val="26"/>
          <w:szCs w:val="26"/>
        </w:rPr>
        <w:instrText>.</w:instrText>
      </w:r>
      <w:r w:rsidR="006823CF" w:rsidRPr="006823CF">
        <w:rPr>
          <w:b/>
          <w:sz w:val="26"/>
          <w:szCs w:val="26"/>
          <w:lang w:val="en-US"/>
        </w:rPr>
        <w:instrText>protection</w:instrText>
      </w:r>
      <w:r w:rsidR="006823CF" w:rsidRPr="006823CF">
        <w:rPr>
          <w:b/>
          <w:sz w:val="26"/>
          <w:szCs w:val="26"/>
        </w:rPr>
        <w:instrText>.</w:instrText>
      </w:r>
      <w:r w:rsidR="006823CF" w:rsidRPr="006823CF">
        <w:rPr>
          <w:b/>
          <w:sz w:val="26"/>
          <w:szCs w:val="26"/>
          <w:lang w:val="en-US"/>
        </w:rPr>
        <w:instrText>outlook</w:instrText>
      </w:r>
      <w:r w:rsidR="006823CF" w:rsidRPr="006823CF">
        <w:rPr>
          <w:b/>
          <w:sz w:val="26"/>
          <w:szCs w:val="26"/>
        </w:rPr>
        <w:instrText>.</w:instrText>
      </w:r>
      <w:r w:rsidR="006823CF" w:rsidRPr="006823CF">
        <w:rPr>
          <w:b/>
          <w:sz w:val="26"/>
          <w:szCs w:val="26"/>
          <w:lang w:val="en-US"/>
        </w:rPr>
        <w:instrText>com</w:instrText>
      </w:r>
      <w:r w:rsidR="006823CF" w:rsidRPr="006823CF">
        <w:rPr>
          <w:b/>
          <w:sz w:val="26"/>
          <w:szCs w:val="26"/>
        </w:rPr>
        <w:instrText>/?</w:instrText>
      </w:r>
      <w:r w:rsidR="006823CF" w:rsidRPr="006823CF">
        <w:rPr>
          <w:b/>
          <w:sz w:val="26"/>
          <w:szCs w:val="26"/>
          <w:lang w:val="en-US"/>
        </w:rPr>
        <w:instrText>url</w:instrText>
      </w:r>
      <w:r w:rsidR="006823CF" w:rsidRPr="006823CF">
        <w:rPr>
          <w:b/>
          <w:sz w:val="26"/>
          <w:szCs w:val="26"/>
        </w:rPr>
        <w:instrText>=</w:instrText>
      </w:r>
      <w:r w:rsidR="006823CF" w:rsidRPr="006823CF">
        <w:rPr>
          <w:b/>
          <w:sz w:val="26"/>
          <w:szCs w:val="26"/>
          <w:lang w:val="en-US"/>
        </w:rPr>
        <w:instrText>https</w:instrText>
      </w:r>
      <w:r w:rsidR="006823CF" w:rsidRPr="006823CF">
        <w:rPr>
          <w:b/>
          <w:sz w:val="26"/>
          <w:szCs w:val="26"/>
        </w:rPr>
        <w:instrText>%3</w:instrText>
      </w:r>
      <w:r w:rsidR="006823CF" w:rsidRPr="006823CF">
        <w:rPr>
          <w:b/>
          <w:sz w:val="26"/>
          <w:szCs w:val="26"/>
          <w:lang w:val="en-US"/>
        </w:rPr>
        <w:instrText>A</w:instrText>
      </w:r>
      <w:r w:rsidR="006823CF" w:rsidRPr="006823CF">
        <w:rPr>
          <w:b/>
          <w:sz w:val="26"/>
          <w:szCs w:val="26"/>
        </w:rPr>
        <w:instrText>%2</w:instrText>
      </w:r>
      <w:r w:rsidR="006823CF" w:rsidRPr="006823CF">
        <w:rPr>
          <w:b/>
          <w:sz w:val="26"/>
          <w:szCs w:val="26"/>
          <w:lang w:val="en-US"/>
        </w:rPr>
        <w:instrText>F</w:instrText>
      </w:r>
      <w:r w:rsidR="006823CF" w:rsidRPr="006823CF">
        <w:rPr>
          <w:b/>
          <w:sz w:val="26"/>
          <w:szCs w:val="26"/>
        </w:rPr>
        <w:instrText>%2</w:instrText>
      </w:r>
      <w:r w:rsidR="006823CF" w:rsidRPr="006823CF">
        <w:rPr>
          <w:b/>
          <w:sz w:val="26"/>
          <w:szCs w:val="26"/>
          <w:lang w:val="en-US"/>
        </w:rPr>
        <w:instrText>Fyoutu</w:instrText>
      </w:r>
      <w:r w:rsidR="006823CF" w:rsidRPr="006823CF">
        <w:rPr>
          <w:b/>
          <w:sz w:val="26"/>
          <w:szCs w:val="26"/>
        </w:rPr>
        <w:instrText>.</w:instrText>
      </w:r>
      <w:r w:rsidR="006823CF" w:rsidRPr="006823CF">
        <w:rPr>
          <w:b/>
          <w:sz w:val="26"/>
          <w:szCs w:val="26"/>
          <w:lang w:val="en-US"/>
        </w:rPr>
        <w:instrText>be</w:instrText>
      </w:r>
      <w:r w:rsidR="006823CF" w:rsidRPr="006823CF">
        <w:rPr>
          <w:b/>
          <w:sz w:val="26"/>
          <w:szCs w:val="26"/>
        </w:rPr>
        <w:instrText>%2</w:instrText>
      </w:r>
      <w:r w:rsidR="006823CF" w:rsidRPr="006823CF">
        <w:rPr>
          <w:b/>
          <w:sz w:val="26"/>
          <w:szCs w:val="26"/>
          <w:lang w:val="en-US"/>
        </w:rPr>
        <w:instrText>F</w:instrText>
      </w:r>
      <w:r w:rsidR="006823CF" w:rsidRPr="006823CF">
        <w:rPr>
          <w:b/>
          <w:sz w:val="26"/>
          <w:szCs w:val="26"/>
        </w:rPr>
        <w:instrText>18</w:instrText>
      </w:r>
      <w:r w:rsidR="006823CF" w:rsidRPr="006823CF">
        <w:rPr>
          <w:b/>
          <w:sz w:val="26"/>
          <w:szCs w:val="26"/>
          <w:lang w:val="en-US"/>
        </w:rPr>
        <w:instrText>cLINnVzNI</w:instrText>
      </w:r>
      <w:r w:rsidR="006823CF" w:rsidRPr="006823CF">
        <w:rPr>
          <w:b/>
          <w:sz w:val="26"/>
          <w:szCs w:val="26"/>
        </w:rPr>
        <w:instrText>&amp;</w:instrText>
      </w:r>
      <w:r w:rsidR="006823CF" w:rsidRPr="006823CF">
        <w:rPr>
          <w:b/>
          <w:sz w:val="26"/>
          <w:szCs w:val="26"/>
          <w:lang w:val="en-US"/>
        </w:rPr>
        <w:instrText>data</w:instrText>
      </w:r>
      <w:r w:rsidR="006823CF" w:rsidRPr="006823CF">
        <w:rPr>
          <w:b/>
          <w:sz w:val="26"/>
          <w:szCs w:val="26"/>
        </w:rPr>
        <w:instrText>=02%7</w:instrText>
      </w:r>
      <w:r w:rsidR="006823CF" w:rsidRPr="006823CF">
        <w:rPr>
          <w:b/>
          <w:sz w:val="26"/>
          <w:szCs w:val="26"/>
          <w:lang w:val="en-US"/>
        </w:rPr>
        <w:instrText>C</w:instrText>
      </w:r>
      <w:r w:rsidR="006823CF" w:rsidRPr="006823CF">
        <w:rPr>
          <w:b/>
          <w:sz w:val="26"/>
          <w:szCs w:val="26"/>
        </w:rPr>
        <w:instrText>01%7</w:instrText>
      </w:r>
      <w:r w:rsidR="006823CF" w:rsidRPr="006823CF">
        <w:rPr>
          <w:b/>
          <w:sz w:val="26"/>
          <w:szCs w:val="26"/>
          <w:lang w:val="en-US"/>
        </w:rPr>
        <w:instrText>Catrisbioti</w:instrText>
      </w:r>
      <w:r w:rsidR="006823CF" w:rsidRPr="006823CF">
        <w:rPr>
          <w:b/>
          <w:sz w:val="26"/>
          <w:szCs w:val="26"/>
        </w:rPr>
        <w:instrText>%40</w:instrText>
      </w:r>
      <w:r w:rsidR="006823CF" w:rsidRPr="006823CF">
        <w:rPr>
          <w:b/>
          <w:sz w:val="26"/>
          <w:szCs w:val="26"/>
          <w:lang w:val="en-US"/>
        </w:rPr>
        <w:instrText>star</w:instrText>
      </w:r>
      <w:r w:rsidR="006823CF" w:rsidRPr="006823CF">
        <w:rPr>
          <w:b/>
          <w:sz w:val="26"/>
          <w:szCs w:val="26"/>
        </w:rPr>
        <w:instrText>.</w:instrText>
      </w:r>
      <w:r w:rsidR="006823CF" w:rsidRPr="006823CF">
        <w:rPr>
          <w:b/>
          <w:sz w:val="26"/>
          <w:szCs w:val="26"/>
          <w:lang w:val="en-US"/>
        </w:rPr>
        <w:instrText>gr</w:instrText>
      </w:r>
      <w:r w:rsidR="006823CF" w:rsidRPr="006823CF">
        <w:rPr>
          <w:b/>
          <w:sz w:val="26"/>
          <w:szCs w:val="26"/>
        </w:rPr>
        <w:instrText>%7</w:instrText>
      </w:r>
      <w:r w:rsidR="006823CF" w:rsidRPr="006823CF">
        <w:rPr>
          <w:b/>
          <w:sz w:val="26"/>
          <w:szCs w:val="26"/>
          <w:lang w:val="en-US"/>
        </w:rPr>
        <w:instrText>C</w:instrText>
      </w:r>
      <w:r w:rsidR="006823CF" w:rsidRPr="006823CF">
        <w:rPr>
          <w:b/>
          <w:sz w:val="26"/>
          <w:szCs w:val="26"/>
        </w:rPr>
        <w:instrText>7019470</w:instrText>
      </w:r>
      <w:r w:rsidR="006823CF" w:rsidRPr="006823CF">
        <w:rPr>
          <w:b/>
          <w:sz w:val="26"/>
          <w:szCs w:val="26"/>
          <w:lang w:val="en-US"/>
        </w:rPr>
        <w:instrText>b</w:instrText>
      </w:r>
      <w:r w:rsidR="006823CF" w:rsidRPr="006823CF">
        <w:rPr>
          <w:b/>
          <w:sz w:val="26"/>
          <w:szCs w:val="26"/>
        </w:rPr>
        <w:instrText>4</w:instrText>
      </w:r>
      <w:r w:rsidR="006823CF" w:rsidRPr="006823CF">
        <w:rPr>
          <w:b/>
          <w:sz w:val="26"/>
          <w:szCs w:val="26"/>
          <w:lang w:val="en-US"/>
        </w:rPr>
        <w:instrText>c</w:instrText>
      </w:r>
      <w:r w:rsidR="006823CF" w:rsidRPr="006823CF">
        <w:rPr>
          <w:b/>
          <w:sz w:val="26"/>
          <w:szCs w:val="26"/>
        </w:rPr>
        <w:instrText>57402</w:instrText>
      </w:r>
      <w:r w:rsidR="006823CF" w:rsidRPr="006823CF">
        <w:rPr>
          <w:b/>
          <w:sz w:val="26"/>
          <w:szCs w:val="26"/>
          <w:lang w:val="en-US"/>
        </w:rPr>
        <w:instrText>aaaf</w:instrText>
      </w:r>
      <w:r w:rsidR="006823CF" w:rsidRPr="006823CF">
        <w:rPr>
          <w:b/>
          <w:sz w:val="26"/>
          <w:szCs w:val="26"/>
        </w:rPr>
        <w:instrText>108</w:instrText>
      </w:r>
      <w:r w:rsidR="006823CF" w:rsidRPr="006823CF">
        <w:rPr>
          <w:b/>
          <w:sz w:val="26"/>
          <w:szCs w:val="26"/>
          <w:lang w:val="en-US"/>
        </w:rPr>
        <w:instrText>d</w:instrText>
      </w:r>
      <w:r w:rsidR="006823CF" w:rsidRPr="006823CF">
        <w:rPr>
          <w:b/>
          <w:sz w:val="26"/>
          <w:szCs w:val="26"/>
        </w:rPr>
        <w:instrText>7669</w:instrText>
      </w:r>
      <w:r w:rsidR="006823CF" w:rsidRPr="006823CF">
        <w:rPr>
          <w:b/>
          <w:sz w:val="26"/>
          <w:szCs w:val="26"/>
          <w:lang w:val="en-US"/>
        </w:rPr>
        <w:instrText>c</w:instrText>
      </w:r>
      <w:r w:rsidR="006823CF" w:rsidRPr="006823CF">
        <w:rPr>
          <w:b/>
          <w:sz w:val="26"/>
          <w:szCs w:val="26"/>
        </w:rPr>
        <w:instrText>3</w:instrText>
      </w:r>
      <w:r w:rsidR="006823CF" w:rsidRPr="006823CF">
        <w:rPr>
          <w:b/>
          <w:sz w:val="26"/>
          <w:szCs w:val="26"/>
          <w:lang w:val="en-US"/>
        </w:rPr>
        <w:instrText>de</w:instrText>
      </w:r>
      <w:r w:rsidR="006823CF" w:rsidRPr="006823CF">
        <w:rPr>
          <w:b/>
          <w:sz w:val="26"/>
          <w:szCs w:val="26"/>
        </w:rPr>
        <w:instrText>6%7</w:instrText>
      </w:r>
      <w:r w:rsidR="006823CF" w:rsidRPr="006823CF">
        <w:rPr>
          <w:b/>
          <w:sz w:val="26"/>
          <w:szCs w:val="26"/>
          <w:lang w:val="en-US"/>
        </w:rPr>
        <w:instrText>Cfa</w:instrText>
      </w:r>
      <w:r w:rsidR="006823CF" w:rsidRPr="006823CF">
        <w:rPr>
          <w:b/>
          <w:sz w:val="26"/>
          <w:szCs w:val="26"/>
        </w:rPr>
        <w:instrText>800</w:instrText>
      </w:r>
      <w:r w:rsidR="006823CF" w:rsidRPr="006823CF">
        <w:rPr>
          <w:b/>
          <w:sz w:val="26"/>
          <w:szCs w:val="26"/>
          <w:lang w:val="en-US"/>
        </w:rPr>
        <w:instrText>d</w:instrText>
      </w:r>
      <w:r w:rsidR="006823CF" w:rsidRPr="006823CF">
        <w:rPr>
          <w:b/>
          <w:sz w:val="26"/>
          <w:szCs w:val="26"/>
        </w:rPr>
        <w:instrText>6</w:instrText>
      </w:r>
      <w:r w:rsidR="006823CF" w:rsidRPr="006823CF">
        <w:rPr>
          <w:b/>
          <w:sz w:val="26"/>
          <w:szCs w:val="26"/>
          <w:lang w:val="en-US"/>
        </w:rPr>
        <w:instrText>a</w:instrText>
      </w:r>
      <w:r w:rsidR="006823CF" w:rsidRPr="006823CF">
        <w:rPr>
          <w:b/>
          <w:sz w:val="26"/>
          <w:szCs w:val="26"/>
        </w:rPr>
        <w:instrText>594</w:instrText>
      </w:r>
      <w:r w:rsidR="006823CF" w:rsidRPr="006823CF">
        <w:rPr>
          <w:b/>
          <w:sz w:val="26"/>
          <w:szCs w:val="26"/>
          <w:lang w:val="en-US"/>
        </w:rPr>
        <w:instrText>c</w:instrText>
      </w:r>
      <w:r w:rsidR="006823CF" w:rsidRPr="006823CF">
        <w:rPr>
          <w:b/>
          <w:sz w:val="26"/>
          <w:szCs w:val="26"/>
        </w:rPr>
        <w:instrText>4</w:instrText>
      </w:r>
      <w:r w:rsidR="006823CF" w:rsidRPr="006823CF">
        <w:rPr>
          <w:b/>
          <w:sz w:val="26"/>
          <w:szCs w:val="26"/>
          <w:lang w:val="en-US"/>
        </w:rPr>
        <w:instrText>dba</w:instrText>
      </w:r>
      <w:r w:rsidR="006823CF" w:rsidRPr="006823CF">
        <w:rPr>
          <w:b/>
          <w:sz w:val="26"/>
          <w:szCs w:val="26"/>
        </w:rPr>
        <w:instrText>9007216</w:instrText>
      </w:r>
      <w:r w:rsidR="006823CF" w:rsidRPr="006823CF">
        <w:rPr>
          <w:b/>
          <w:sz w:val="26"/>
          <w:szCs w:val="26"/>
          <w:lang w:val="en-US"/>
        </w:rPr>
        <w:instrText>d</w:instrText>
      </w:r>
      <w:r w:rsidR="006823CF" w:rsidRPr="006823CF">
        <w:rPr>
          <w:b/>
          <w:sz w:val="26"/>
          <w:szCs w:val="26"/>
        </w:rPr>
        <w:instrText>703</w:instrText>
      </w:r>
      <w:r w:rsidR="006823CF" w:rsidRPr="006823CF">
        <w:rPr>
          <w:b/>
          <w:sz w:val="26"/>
          <w:szCs w:val="26"/>
          <w:lang w:val="en-US"/>
        </w:rPr>
        <w:instrText>d</w:instrText>
      </w:r>
      <w:r w:rsidR="006823CF" w:rsidRPr="006823CF">
        <w:rPr>
          <w:b/>
          <w:sz w:val="26"/>
          <w:szCs w:val="26"/>
        </w:rPr>
        <w:instrText>7854%7</w:instrText>
      </w:r>
      <w:r w:rsidR="006823CF" w:rsidRPr="006823CF">
        <w:rPr>
          <w:b/>
          <w:sz w:val="26"/>
          <w:szCs w:val="26"/>
          <w:lang w:val="en-US"/>
        </w:rPr>
        <w:instrText>C</w:instrText>
      </w:r>
      <w:r w:rsidR="006823CF" w:rsidRPr="006823CF">
        <w:rPr>
          <w:b/>
          <w:sz w:val="26"/>
          <w:szCs w:val="26"/>
        </w:rPr>
        <w:instrText>1%7</w:instrText>
      </w:r>
      <w:r w:rsidR="006823CF" w:rsidRPr="006823CF">
        <w:rPr>
          <w:b/>
          <w:sz w:val="26"/>
          <w:szCs w:val="26"/>
          <w:lang w:val="en-US"/>
        </w:rPr>
        <w:instrText>C</w:instrText>
      </w:r>
      <w:r w:rsidR="006823CF" w:rsidRPr="006823CF">
        <w:rPr>
          <w:b/>
          <w:sz w:val="26"/>
          <w:szCs w:val="26"/>
        </w:rPr>
        <w:instrText>0%7</w:instrText>
      </w:r>
      <w:r w:rsidR="006823CF" w:rsidRPr="006823CF">
        <w:rPr>
          <w:b/>
          <w:sz w:val="26"/>
          <w:szCs w:val="26"/>
          <w:lang w:val="en-US"/>
        </w:rPr>
        <w:instrText>C</w:instrText>
      </w:r>
      <w:r w:rsidR="006823CF" w:rsidRPr="006823CF">
        <w:rPr>
          <w:b/>
          <w:sz w:val="26"/>
          <w:szCs w:val="26"/>
        </w:rPr>
        <w:instrText>637090693548939030&amp;</w:instrText>
      </w:r>
      <w:r w:rsidR="006823CF" w:rsidRPr="006823CF">
        <w:rPr>
          <w:b/>
          <w:sz w:val="26"/>
          <w:szCs w:val="26"/>
          <w:lang w:val="en-US"/>
        </w:rPr>
        <w:instrText>sdata</w:instrText>
      </w:r>
      <w:r w:rsidR="006823CF" w:rsidRPr="006823CF">
        <w:rPr>
          <w:b/>
          <w:sz w:val="26"/>
          <w:szCs w:val="26"/>
        </w:rPr>
        <w:instrText>=</w:instrText>
      </w:r>
      <w:r w:rsidR="006823CF" w:rsidRPr="006823CF">
        <w:rPr>
          <w:b/>
          <w:sz w:val="26"/>
          <w:szCs w:val="26"/>
          <w:lang w:val="en-US"/>
        </w:rPr>
        <w:instrText>dU</w:instrText>
      </w:r>
      <w:r w:rsidR="006823CF" w:rsidRPr="006823CF">
        <w:rPr>
          <w:b/>
          <w:sz w:val="26"/>
          <w:szCs w:val="26"/>
        </w:rPr>
        <w:instrText>02</w:instrText>
      </w:r>
      <w:r w:rsidR="006823CF" w:rsidRPr="006823CF">
        <w:rPr>
          <w:b/>
          <w:sz w:val="26"/>
          <w:szCs w:val="26"/>
          <w:lang w:val="en-US"/>
        </w:rPr>
        <w:instrText>AtAOG</w:instrText>
      </w:r>
      <w:r w:rsidR="006823CF" w:rsidRPr="006823CF">
        <w:rPr>
          <w:b/>
          <w:sz w:val="26"/>
          <w:szCs w:val="26"/>
        </w:rPr>
        <w:instrText>%2</w:instrText>
      </w:r>
      <w:r w:rsidR="006823CF" w:rsidRPr="006823CF">
        <w:rPr>
          <w:b/>
          <w:sz w:val="26"/>
          <w:szCs w:val="26"/>
          <w:lang w:val="en-US"/>
        </w:rPr>
        <w:instrText>FtneSPyiUsA</w:instrText>
      </w:r>
      <w:r w:rsidR="006823CF" w:rsidRPr="006823CF">
        <w:rPr>
          <w:b/>
          <w:sz w:val="26"/>
          <w:szCs w:val="26"/>
        </w:rPr>
        <w:instrText>0</w:instrText>
      </w:r>
      <w:r w:rsidR="006823CF" w:rsidRPr="006823CF">
        <w:rPr>
          <w:b/>
          <w:sz w:val="26"/>
          <w:szCs w:val="26"/>
          <w:lang w:val="en-US"/>
        </w:rPr>
        <w:instrText>b</w:instrText>
      </w:r>
      <w:r w:rsidR="006823CF" w:rsidRPr="006823CF">
        <w:rPr>
          <w:b/>
          <w:sz w:val="26"/>
          <w:szCs w:val="26"/>
        </w:rPr>
        <w:instrText>4</w:instrText>
      </w:r>
      <w:r w:rsidR="006823CF" w:rsidRPr="006823CF">
        <w:rPr>
          <w:b/>
          <w:sz w:val="26"/>
          <w:szCs w:val="26"/>
          <w:lang w:val="en-US"/>
        </w:rPr>
        <w:instrText>to</w:instrText>
      </w:r>
      <w:r w:rsidR="006823CF" w:rsidRPr="006823CF">
        <w:rPr>
          <w:b/>
          <w:sz w:val="26"/>
          <w:szCs w:val="26"/>
        </w:rPr>
        <w:instrText>8</w:instrText>
      </w:r>
      <w:r w:rsidR="006823CF" w:rsidRPr="006823CF">
        <w:rPr>
          <w:b/>
          <w:sz w:val="26"/>
          <w:szCs w:val="26"/>
          <w:lang w:val="en-US"/>
        </w:rPr>
        <w:instrText>mmC</w:instrText>
      </w:r>
      <w:r w:rsidR="006823CF" w:rsidRPr="006823CF">
        <w:rPr>
          <w:b/>
          <w:sz w:val="26"/>
          <w:szCs w:val="26"/>
        </w:rPr>
        <w:instrText>2</w:instrText>
      </w:r>
      <w:r w:rsidR="006823CF" w:rsidRPr="006823CF">
        <w:rPr>
          <w:b/>
          <w:sz w:val="26"/>
          <w:szCs w:val="26"/>
          <w:lang w:val="en-US"/>
        </w:rPr>
        <w:instrText>xJheednpQohoQ</w:instrText>
      </w:r>
      <w:r w:rsidR="006823CF" w:rsidRPr="006823CF">
        <w:rPr>
          <w:b/>
          <w:sz w:val="26"/>
          <w:szCs w:val="26"/>
        </w:rPr>
        <w:instrText>%3</w:instrText>
      </w:r>
      <w:r w:rsidR="006823CF" w:rsidRPr="006823CF">
        <w:rPr>
          <w:b/>
          <w:sz w:val="26"/>
          <w:szCs w:val="26"/>
          <w:lang w:val="en-US"/>
        </w:rPr>
        <w:instrText>D</w:instrText>
      </w:r>
      <w:r w:rsidR="006823CF" w:rsidRPr="006823CF">
        <w:rPr>
          <w:b/>
          <w:sz w:val="26"/>
          <w:szCs w:val="26"/>
        </w:rPr>
        <w:instrText>&amp;</w:instrText>
      </w:r>
      <w:r w:rsidR="006823CF" w:rsidRPr="006823CF">
        <w:rPr>
          <w:b/>
          <w:sz w:val="26"/>
          <w:szCs w:val="26"/>
          <w:lang w:val="en-US"/>
        </w:rPr>
        <w:instrText>reserved</w:instrText>
      </w:r>
      <w:r w:rsidR="006823CF" w:rsidRPr="006823CF">
        <w:rPr>
          <w:b/>
          <w:sz w:val="26"/>
          <w:szCs w:val="26"/>
        </w:rPr>
        <w:instrText xml:space="preserve">=0" </w:instrText>
      </w:r>
      <w:r w:rsidR="006823CF" w:rsidRPr="006823CF">
        <w:rPr>
          <w:b/>
          <w:sz w:val="26"/>
          <w:szCs w:val="26"/>
          <w:lang w:val="en-US"/>
        </w:rPr>
        <w:fldChar w:fldCharType="separate"/>
      </w:r>
      <w:r w:rsidR="006823CF" w:rsidRPr="006823CF">
        <w:rPr>
          <w:rStyle w:val="Hyperlink"/>
          <w:b/>
          <w:sz w:val="26"/>
          <w:szCs w:val="26"/>
        </w:rPr>
        <w:t>https://youtu</w:t>
      </w:r>
      <w:bookmarkStart w:id="0" w:name="_GoBack"/>
      <w:bookmarkEnd w:id="0"/>
      <w:r w:rsidR="006823CF" w:rsidRPr="006823CF">
        <w:rPr>
          <w:rStyle w:val="Hyperlink"/>
          <w:b/>
          <w:sz w:val="26"/>
          <w:szCs w:val="26"/>
        </w:rPr>
        <w:t>.</w:t>
      </w:r>
      <w:r w:rsidR="006823CF" w:rsidRPr="006823CF">
        <w:rPr>
          <w:rStyle w:val="Hyperlink"/>
          <w:b/>
          <w:sz w:val="26"/>
          <w:szCs w:val="26"/>
        </w:rPr>
        <w:t>be/18cLINnVzNI</w:t>
      </w:r>
      <w:r w:rsidR="006823CF" w:rsidRPr="006823CF">
        <w:rPr>
          <w:b/>
          <w:sz w:val="26"/>
          <w:szCs w:val="26"/>
          <w:lang w:val="en-US"/>
        </w:rPr>
        <w:fldChar w:fldCharType="end"/>
      </w:r>
    </w:p>
    <w:p w:rsidR="00B330D3" w:rsidRPr="00B330D3" w:rsidRDefault="00B330D3" w:rsidP="00B330D3">
      <w:pPr>
        <w:spacing w:after="0" w:line="240" w:lineRule="auto"/>
        <w:jc w:val="both"/>
        <w:rPr>
          <w:rFonts w:eastAsia="Times New Roman" w:cstheme="minorHAnsi"/>
          <w:color w:val="404040" w:themeColor="text1" w:themeTint="BF"/>
          <w:sz w:val="26"/>
          <w:szCs w:val="26"/>
          <w:lang w:eastAsia="el-GR"/>
        </w:rPr>
      </w:pPr>
    </w:p>
    <w:p w:rsidR="00E53C05" w:rsidRPr="00E53C05" w:rsidRDefault="00E53C05" w:rsidP="00E53C05">
      <w:pPr>
        <w:numPr>
          <w:ilvl w:val="0"/>
          <w:numId w:val="6"/>
        </w:numPr>
        <w:spacing w:after="0" w:line="240" w:lineRule="auto"/>
        <w:jc w:val="both"/>
        <w:rPr>
          <w:rFonts w:eastAsia="Times New Roman" w:cstheme="minorHAnsi"/>
          <w:i/>
          <w:color w:val="404040" w:themeColor="text1" w:themeTint="BF"/>
          <w:sz w:val="26"/>
          <w:szCs w:val="26"/>
          <w:lang w:eastAsia="el-GR"/>
        </w:rPr>
      </w:pPr>
      <w:r w:rsidRPr="00E53C05">
        <w:rPr>
          <w:rFonts w:eastAsia="Times New Roman" w:cstheme="minorHAnsi"/>
          <w:i/>
          <w:color w:val="404040" w:themeColor="text1" w:themeTint="BF"/>
          <w:sz w:val="26"/>
          <w:szCs w:val="26"/>
          <w:lang w:eastAsia="el-GR"/>
        </w:rPr>
        <w:t xml:space="preserve">Στον </w:t>
      </w:r>
      <w:r w:rsidRPr="00E53C05">
        <w:rPr>
          <w:rFonts w:eastAsia="Times New Roman" w:cstheme="minorHAnsi"/>
          <w:b/>
          <w:i/>
          <w:color w:val="404040" w:themeColor="text1" w:themeTint="BF"/>
          <w:sz w:val="26"/>
          <w:szCs w:val="26"/>
          <w:lang w:eastAsia="el-GR"/>
        </w:rPr>
        <w:t xml:space="preserve">19ο κύκλο </w:t>
      </w:r>
      <w:r w:rsidRPr="00E53C05">
        <w:rPr>
          <w:rFonts w:eastAsia="Times New Roman" w:cstheme="minorHAnsi"/>
          <w:i/>
          <w:color w:val="404040" w:themeColor="text1" w:themeTint="BF"/>
          <w:sz w:val="26"/>
          <w:szCs w:val="26"/>
          <w:lang w:eastAsia="el-GR"/>
        </w:rPr>
        <w:t>εμφανίζεται η</w:t>
      </w:r>
      <w:r w:rsidRPr="00E53C05">
        <w:rPr>
          <w:rFonts w:eastAsia="Times New Roman" w:cstheme="minorHAnsi"/>
          <w:b/>
          <w:i/>
          <w:color w:val="404040" w:themeColor="text1" w:themeTint="BF"/>
          <w:sz w:val="26"/>
          <w:szCs w:val="26"/>
          <w:lang w:eastAsia="el-GR"/>
        </w:rPr>
        <w:t xml:space="preserve"> </w:t>
      </w:r>
      <w:r w:rsidRPr="00E53C05">
        <w:rPr>
          <w:rFonts w:eastAsia="Times New Roman" w:cstheme="minorHAnsi"/>
          <w:i/>
          <w:color w:val="404040" w:themeColor="text1" w:themeTint="BF"/>
          <w:sz w:val="26"/>
          <w:szCs w:val="26"/>
          <w:lang w:eastAsia="el-GR"/>
        </w:rPr>
        <w:t>2 φορές υποψήφια για «Χρυσή Σφαίρα»</w:t>
      </w:r>
      <w:r w:rsidRPr="00E53C05">
        <w:rPr>
          <w:rFonts w:eastAsia="Times New Roman" w:cstheme="minorHAnsi"/>
          <w:b/>
          <w:i/>
          <w:color w:val="404040" w:themeColor="text1" w:themeTint="BF"/>
          <w:sz w:val="26"/>
          <w:szCs w:val="26"/>
          <w:lang w:eastAsia="el-GR"/>
        </w:rPr>
        <w:t xml:space="preserve"> Μπρουκ </w:t>
      </w:r>
      <w:proofErr w:type="spellStart"/>
      <w:r w:rsidRPr="00E53C05">
        <w:rPr>
          <w:rFonts w:eastAsia="Times New Roman" w:cstheme="minorHAnsi"/>
          <w:b/>
          <w:i/>
          <w:color w:val="404040" w:themeColor="text1" w:themeTint="BF"/>
          <w:sz w:val="26"/>
          <w:szCs w:val="26"/>
          <w:lang w:eastAsia="el-GR"/>
        </w:rPr>
        <w:t>Σιλντς</w:t>
      </w:r>
      <w:proofErr w:type="spellEnd"/>
      <w:r w:rsidRPr="00E53C05">
        <w:rPr>
          <w:rFonts w:eastAsia="Times New Roman" w:cstheme="minorHAnsi"/>
          <w:i/>
          <w:color w:val="404040" w:themeColor="text1" w:themeTint="BF"/>
          <w:sz w:val="26"/>
          <w:szCs w:val="26"/>
          <w:lang w:eastAsia="el-GR"/>
        </w:rPr>
        <w:t xml:space="preserve"> (Η κουκλίτσα της Νέας Ορλεάνης, Γαλάζια Λίμνη)</w:t>
      </w:r>
      <w:r w:rsidRPr="00E53C05">
        <w:rPr>
          <w:rFonts w:eastAsia="Times New Roman" w:cstheme="minorHAnsi"/>
          <w:b/>
          <w:i/>
          <w:color w:val="404040" w:themeColor="text1" w:themeTint="BF"/>
          <w:sz w:val="26"/>
          <w:szCs w:val="26"/>
          <w:lang w:eastAsia="el-GR"/>
        </w:rPr>
        <w:t xml:space="preserve">, </w:t>
      </w:r>
      <w:r w:rsidRPr="00E53C05">
        <w:rPr>
          <w:rFonts w:eastAsia="Times New Roman" w:cstheme="minorHAnsi"/>
          <w:i/>
          <w:color w:val="404040" w:themeColor="text1" w:themeTint="BF"/>
          <w:sz w:val="26"/>
          <w:szCs w:val="26"/>
          <w:lang w:eastAsia="el-GR"/>
        </w:rPr>
        <w:t xml:space="preserve">σε έναν εντελώς διαφορετικό ρόλο, από αυτούς που το κοινό την έχει συνηθίσει. Η Μπρουκ </w:t>
      </w:r>
      <w:proofErr w:type="spellStart"/>
      <w:r w:rsidRPr="00E53C05">
        <w:rPr>
          <w:rFonts w:eastAsia="Times New Roman" w:cstheme="minorHAnsi"/>
          <w:i/>
          <w:color w:val="404040" w:themeColor="text1" w:themeTint="BF"/>
          <w:sz w:val="26"/>
          <w:szCs w:val="26"/>
          <w:lang w:eastAsia="el-GR"/>
        </w:rPr>
        <w:t>Σιλντς</w:t>
      </w:r>
      <w:proofErr w:type="spellEnd"/>
      <w:r w:rsidRPr="00E53C05">
        <w:rPr>
          <w:rFonts w:eastAsia="Times New Roman" w:cstheme="minorHAnsi"/>
          <w:i/>
          <w:color w:val="404040" w:themeColor="text1" w:themeTint="BF"/>
          <w:sz w:val="26"/>
          <w:szCs w:val="26"/>
          <w:lang w:eastAsia="el-GR"/>
        </w:rPr>
        <w:t xml:space="preserve"> θα υποδυθεί την Σίλα Πόρτερ, μια γυναίκα, που θα αναστατώσει τη ζωή της Ολίβια </w:t>
      </w:r>
      <w:proofErr w:type="spellStart"/>
      <w:r w:rsidRPr="00E53C05">
        <w:rPr>
          <w:rFonts w:eastAsia="Times New Roman" w:cstheme="minorHAnsi"/>
          <w:i/>
          <w:color w:val="404040" w:themeColor="text1" w:themeTint="BF"/>
          <w:sz w:val="26"/>
          <w:szCs w:val="26"/>
          <w:lang w:eastAsia="el-GR"/>
        </w:rPr>
        <w:t>Μπένσον</w:t>
      </w:r>
      <w:proofErr w:type="spellEnd"/>
      <w:r w:rsidRPr="00E53C05">
        <w:rPr>
          <w:rFonts w:eastAsia="Times New Roman" w:cstheme="minorHAnsi"/>
          <w:i/>
          <w:color w:val="404040" w:themeColor="text1" w:themeTint="BF"/>
          <w:sz w:val="26"/>
          <w:szCs w:val="26"/>
          <w:lang w:eastAsia="el-GR"/>
        </w:rPr>
        <w:t xml:space="preserve"> και του γιου της, </w:t>
      </w:r>
      <w:proofErr w:type="spellStart"/>
      <w:r w:rsidRPr="00E53C05">
        <w:rPr>
          <w:rFonts w:eastAsia="Times New Roman" w:cstheme="minorHAnsi"/>
          <w:i/>
          <w:color w:val="404040" w:themeColor="text1" w:themeTint="BF"/>
          <w:sz w:val="26"/>
          <w:szCs w:val="26"/>
          <w:lang w:eastAsia="el-GR"/>
        </w:rPr>
        <w:t>Νόα</w:t>
      </w:r>
      <w:proofErr w:type="spellEnd"/>
      <w:r w:rsidRPr="00E53C05">
        <w:rPr>
          <w:rFonts w:eastAsia="Times New Roman" w:cstheme="minorHAnsi"/>
          <w:i/>
          <w:color w:val="404040" w:themeColor="text1" w:themeTint="BF"/>
          <w:sz w:val="26"/>
          <w:szCs w:val="26"/>
          <w:lang w:eastAsia="el-GR"/>
        </w:rPr>
        <w:t>.</w:t>
      </w:r>
    </w:p>
    <w:p w:rsidR="0031372D" w:rsidRPr="000540E2" w:rsidRDefault="0031372D" w:rsidP="001B1A35">
      <w:pPr>
        <w:spacing w:after="0" w:line="240" w:lineRule="auto"/>
        <w:jc w:val="both"/>
        <w:rPr>
          <w:rFonts w:eastAsia="Times New Roman" w:cstheme="minorHAnsi"/>
          <w:bCs/>
          <w:i/>
          <w:color w:val="404040" w:themeColor="text1" w:themeTint="BF"/>
          <w:sz w:val="26"/>
          <w:szCs w:val="26"/>
          <w:lang w:eastAsia="el-GR"/>
        </w:rPr>
      </w:pPr>
    </w:p>
    <w:p w:rsidR="00B330D3" w:rsidRPr="000540E2" w:rsidRDefault="0031372D" w:rsidP="00B330D3">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bCs/>
          <w:i/>
          <w:color w:val="404040" w:themeColor="text1" w:themeTint="BF"/>
          <w:sz w:val="26"/>
          <w:szCs w:val="26"/>
          <w:lang w:eastAsia="el-GR"/>
        </w:rPr>
        <w:t xml:space="preserve">Όταν στις 20 Σεπτεμβρίου του 1999 έκανε πρεμιέρα στις ΗΠΑ,  όλοι πίστευαν πως «θα πάει καλά» αλλά κανείς δεν μπορούσε να φανταστεί πως 15 χρόνια μετά, θα εξακολουθούσε να  σημειώνει επιτυχία και να αποτελεί φαινόμενο στην παγκόσμια τηλεοπτική ιστορία. </w:t>
      </w:r>
    </w:p>
    <w:p w:rsidR="0031372D" w:rsidRPr="000540E2"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 xml:space="preserve">Το «Νόμος και Τάξη : Ειδική Ομάδα» συγκαταλέγεται ανάμεσα στις πέντε πιο δημοφιλείς σειρές της αμερικάνικης τηλεόρασης. Κατέχει το ρεκόρ των περισσότερων συνεχόμενων υποψηφιοτήτων για ΕΜΜΥ (11 στον αριθμό), έχει αποσπάσει και πολλά-πολλά άλλα βραβεία. </w:t>
      </w:r>
    </w:p>
    <w:p w:rsidR="0031372D" w:rsidRPr="000540E2" w:rsidRDefault="0031372D" w:rsidP="00A709CF">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 xml:space="preserve">Η πρωταγωνίστρια Μαρίσκα Χαργκιτάι ήταν υποψήφια 8 φορές για ΕΜΜΥ και τελικά κέρδισε το </w:t>
      </w:r>
      <w:r w:rsidRPr="000540E2">
        <w:rPr>
          <w:rFonts w:eastAsia="Times New Roman" w:cstheme="minorHAnsi"/>
          <w:b/>
          <w:i/>
          <w:color w:val="404040" w:themeColor="text1" w:themeTint="BF"/>
          <w:sz w:val="26"/>
          <w:szCs w:val="26"/>
          <w:lang w:val="en-US" w:eastAsia="el-GR"/>
        </w:rPr>
        <w:t>EMMY</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eastAsia="el-GR"/>
        </w:rPr>
        <w:t>«Καλύτερης</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eastAsia="el-GR"/>
        </w:rPr>
        <w:t>ηθοποιού σε δραματική σειρά»</w:t>
      </w:r>
      <w:r w:rsidRPr="000540E2">
        <w:rPr>
          <w:rFonts w:eastAsia="Times New Roman" w:cstheme="minorHAnsi"/>
          <w:i/>
          <w:color w:val="404040" w:themeColor="text1" w:themeTint="BF"/>
          <w:sz w:val="26"/>
          <w:szCs w:val="26"/>
          <w:lang w:eastAsia="el-GR"/>
        </w:rPr>
        <w:t xml:space="preserve"> το</w:t>
      </w:r>
      <w:r w:rsidR="00B330D3" w:rsidRPr="000540E2">
        <w:rPr>
          <w:rFonts w:eastAsia="Times New Roman" w:cstheme="minorHAnsi"/>
          <w:bCs/>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eastAsia="el-GR"/>
        </w:rPr>
        <w:t xml:space="preserve">2006, </w:t>
      </w:r>
      <w:r w:rsidRPr="000540E2">
        <w:rPr>
          <w:rFonts w:eastAsia="Times New Roman" w:cstheme="minorHAnsi"/>
          <w:i/>
          <w:color w:val="404040" w:themeColor="text1" w:themeTint="BF"/>
          <w:sz w:val="26"/>
          <w:szCs w:val="26"/>
          <w:lang w:eastAsia="el-GR"/>
        </w:rPr>
        <w:t xml:space="preserve">η πρώτη ηθοποιός από τις σειρές «Νόμος και Τάξη» που έλαβε μια τέτοια ξεχωριστή τιμή, και </w:t>
      </w:r>
      <w:r w:rsidRPr="000540E2">
        <w:rPr>
          <w:rFonts w:eastAsia="Times New Roman" w:cstheme="minorHAnsi"/>
          <w:b/>
          <w:i/>
          <w:color w:val="404040" w:themeColor="text1" w:themeTint="BF"/>
          <w:sz w:val="26"/>
          <w:szCs w:val="26"/>
          <w:lang w:eastAsia="el-GR"/>
        </w:rPr>
        <w:t>Χρυσή Σφαίρα το 2005</w:t>
      </w:r>
      <w:r w:rsidRPr="000540E2">
        <w:rPr>
          <w:rFonts w:eastAsia="Times New Roman" w:cstheme="minorHAnsi"/>
          <w:i/>
          <w:color w:val="404040" w:themeColor="text1" w:themeTint="BF"/>
          <w:sz w:val="26"/>
          <w:szCs w:val="26"/>
          <w:lang w:eastAsia="el-GR"/>
        </w:rPr>
        <w:t xml:space="preserve">. Έχει προταθεί για το βραβείο της </w:t>
      </w:r>
      <w:r w:rsidRPr="000540E2">
        <w:rPr>
          <w:rFonts w:eastAsia="Times New Roman" w:cstheme="minorHAnsi"/>
          <w:b/>
          <w:i/>
          <w:color w:val="404040" w:themeColor="text1" w:themeTint="BF"/>
          <w:sz w:val="26"/>
          <w:szCs w:val="26"/>
          <w:lang w:eastAsia="el-GR"/>
        </w:rPr>
        <w:t>«Καλύτερης δραματικής ηθοποιού»</w:t>
      </w:r>
      <w:r w:rsidRPr="000540E2">
        <w:rPr>
          <w:rFonts w:eastAsia="Times New Roman" w:cstheme="minorHAnsi"/>
          <w:i/>
          <w:color w:val="404040" w:themeColor="text1" w:themeTint="BF"/>
          <w:sz w:val="26"/>
          <w:szCs w:val="26"/>
          <w:lang w:eastAsia="el-GR"/>
        </w:rPr>
        <w:t xml:space="preserve"> στα </w:t>
      </w:r>
      <w:r w:rsidRPr="000540E2">
        <w:rPr>
          <w:rFonts w:eastAsia="Times New Roman" w:cstheme="minorHAnsi"/>
          <w:b/>
          <w:i/>
          <w:color w:val="404040" w:themeColor="text1" w:themeTint="BF"/>
          <w:sz w:val="26"/>
          <w:szCs w:val="26"/>
          <w:lang w:eastAsia="el-GR"/>
        </w:rPr>
        <w:t>“</w:t>
      </w:r>
      <w:r w:rsidRPr="000540E2">
        <w:rPr>
          <w:rFonts w:eastAsia="Times New Roman" w:cstheme="minorHAnsi"/>
          <w:b/>
          <w:i/>
          <w:color w:val="404040" w:themeColor="text1" w:themeTint="BF"/>
          <w:sz w:val="26"/>
          <w:szCs w:val="26"/>
          <w:lang w:val="en-US" w:eastAsia="el-GR"/>
        </w:rPr>
        <w:t>Screen</w:t>
      </w:r>
      <w:r w:rsidRPr="000540E2">
        <w:rPr>
          <w:rFonts w:eastAsia="Times New Roman" w:cstheme="minorHAnsi"/>
          <w:b/>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val="en-US" w:eastAsia="el-GR"/>
        </w:rPr>
        <w:t>Actors</w:t>
      </w:r>
      <w:r w:rsidRPr="000540E2">
        <w:rPr>
          <w:rFonts w:eastAsia="Times New Roman" w:cstheme="minorHAnsi"/>
          <w:b/>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val="en-US" w:eastAsia="el-GR"/>
        </w:rPr>
        <w:t>Guild</w:t>
      </w:r>
      <w:r w:rsidRPr="000540E2">
        <w:rPr>
          <w:rFonts w:eastAsia="Times New Roman" w:cstheme="minorHAnsi"/>
          <w:b/>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val="en-US" w:eastAsia="el-GR"/>
        </w:rPr>
        <w:t>Awards</w:t>
      </w:r>
      <w:r w:rsidRPr="000540E2">
        <w:rPr>
          <w:rFonts w:eastAsia="Times New Roman" w:cstheme="minorHAnsi"/>
          <w:b/>
          <w:i/>
          <w:color w:val="404040" w:themeColor="text1" w:themeTint="BF"/>
          <w:sz w:val="26"/>
          <w:szCs w:val="26"/>
          <w:lang w:eastAsia="el-GR"/>
        </w:rPr>
        <w:t>”</w:t>
      </w:r>
      <w:r w:rsidRPr="000540E2">
        <w:rPr>
          <w:rFonts w:eastAsia="Times New Roman" w:cstheme="minorHAnsi"/>
          <w:i/>
          <w:color w:val="404040" w:themeColor="text1" w:themeTint="BF"/>
          <w:sz w:val="26"/>
          <w:szCs w:val="26"/>
          <w:lang w:eastAsia="el-GR"/>
        </w:rPr>
        <w:t xml:space="preserve"> τις χρονιές </w:t>
      </w:r>
      <w:r w:rsidRPr="000540E2">
        <w:rPr>
          <w:rFonts w:eastAsia="Times New Roman" w:cstheme="minorHAnsi"/>
          <w:b/>
          <w:i/>
          <w:color w:val="404040" w:themeColor="text1" w:themeTint="BF"/>
          <w:sz w:val="26"/>
          <w:szCs w:val="26"/>
          <w:lang w:eastAsia="el-GR"/>
        </w:rPr>
        <w:t>2004,</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eastAsia="el-GR"/>
        </w:rPr>
        <w:t>2006,</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eastAsia="el-GR"/>
        </w:rPr>
        <w:t>2007</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b/>
          <w:i/>
          <w:color w:val="404040" w:themeColor="text1" w:themeTint="BF"/>
          <w:sz w:val="26"/>
          <w:szCs w:val="26"/>
          <w:lang w:eastAsia="el-GR"/>
        </w:rPr>
        <w:t>2009, 2010,2011.</w:t>
      </w:r>
      <w:r w:rsidRPr="000540E2">
        <w:rPr>
          <w:rFonts w:eastAsia="Times New Roman" w:cstheme="minorHAnsi"/>
          <w:i/>
          <w:color w:val="404040" w:themeColor="text1" w:themeTint="BF"/>
          <w:sz w:val="26"/>
          <w:szCs w:val="26"/>
          <w:lang w:eastAsia="el-GR"/>
        </w:rPr>
        <w:t xml:space="preserve"> </w:t>
      </w:r>
    </w:p>
    <w:p w:rsidR="00E53C05" w:rsidRPr="00E53C05" w:rsidRDefault="0031372D" w:rsidP="00E53C05">
      <w:pPr>
        <w:numPr>
          <w:ilvl w:val="0"/>
          <w:numId w:val="4"/>
        </w:numPr>
        <w:spacing w:after="0" w:line="240" w:lineRule="auto"/>
        <w:jc w:val="both"/>
        <w:rPr>
          <w:rFonts w:eastAsia="Times New Roman" w:cstheme="minorHAnsi"/>
          <w:bCs/>
          <w:i/>
          <w:color w:val="404040" w:themeColor="text1" w:themeTint="BF"/>
          <w:sz w:val="26"/>
          <w:szCs w:val="26"/>
          <w:lang w:eastAsia="el-GR"/>
        </w:rPr>
      </w:pPr>
      <w:r w:rsidRPr="00FE41E8">
        <w:rPr>
          <w:rFonts w:eastAsia="Times New Roman" w:cstheme="minorHAnsi"/>
          <w:i/>
          <w:color w:val="404040" w:themeColor="text1" w:themeTint="BF"/>
          <w:sz w:val="26"/>
          <w:szCs w:val="26"/>
          <w:lang w:eastAsia="el-GR"/>
        </w:rPr>
        <w:t xml:space="preserve">Ο δημιουργός της σειράς Ντικ Γουλφ είχε την ιδέα για το συγκεκριμένο </w:t>
      </w:r>
      <w:r w:rsidRPr="00FE41E8">
        <w:rPr>
          <w:rFonts w:eastAsia="Times New Roman" w:cstheme="minorHAnsi"/>
          <w:i/>
          <w:color w:val="404040" w:themeColor="text1" w:themeTint="BF"/>
          <w:sz w:val="26"/>
          <w:szCs w:val="26"/>
          <w:lang w:val="en-US" w:eastAsia="el-GR"/>
        </w:rPr>
        <w:t>concept</w:t>
      </w:r>
      <w:r w:rsidRPr="00FE41E8">
        <w:rPr>
          <w:rFonts w:eastAsia="Times New Roman" w:cstheme="minorHAnsi"/>
          <w:i/>
          <w:color w:val="404040" w:themeColor="text1" w:themeTint="BF"/>
          <w:sz w:val="26"/>
          <w:szCs w:val="26"/>
          <w:lang w:eastAsia="el-GR"/>
        </w:rPr>
        <w:t xml:space="preserve"> από το 1986. Αφορμή ήταν ένα άγριο έγκλημα με σεξουαλικά κίνητρα που είχε συγκλονίσει την αμερικανική κοινωνία.  Θέλοντας να ερευνήσει βαθύτερα την ψυχολογία των ερωτικών εγκλημάτων αλλά </w:t>
      </w:r>
    </w:p>
    <w:p w:rsidR="00E53C05" w:rsidRDefault="00E53C05" w:rsidP="00E53C05">
      <w:pPr>
        <w:spacing w:after="0" w:line="240" w:lineRule="auto"/>
        <w:ind w:left="720"/>
        <w:jc w:val="both"/>
        <w:rPr>
          <w:rFonts w:eastAsia="Times New Roman" w:cstheme="minorHAnsi"/>
          <w:bCs/>
          <w:i/>
          <w:color w:val="404040" w:themeColor="text1" w:themeTint="BF"/>
          <w:sz w:val="26"/>
          <w:szCs w:val="26"/>
          <w:lang w:eastAsia="el-GR"/>
        </w:rPr>
      </w:pPr>
    </w:p>
    <w:p w:rsidR="00E53C05" w:rsidRDefault="00E53C05" w:rsidP="00E53C05">
      <w:pPr>
        <w:spacing w:after="0" w:line="240" w:lineRule="auto"/>
        <w:ind w:left="720"/>
        <w:jc w:val="both"/>
        <w:rPr>
          <w:rFonts w:eastAsia="Times New Roman" w:cstheme="minorHAnsi"/>
          <w:bCs/>
          <w:i/>
          <w:color w:val="404040" w:themeColor="text1" w:themeTint="BF"/>
          <w:sz w:val="26"/>
          <w:szCs w:val="26"/>
          <w:lang w:eastAsia="el-GR"/>
        </w:rPr>
      </w:pPr>
    </w:p>
    <w:p w:rsidR="00E53C05" w:rsidRDefault="00E53C05" w:rsidP="00E53C05">
      <w:pPr>
        <w:spacing w:after="0" w:line="240" w:lineRule="auto"/>
        <w:ind w:left="720"/>
        <w:jc w:val="both"/>
        <w:rPr>
          <w:rFonts w:eastAsia="Times New Roman" w:cstheme="minorHAnsi"/>
          <w:bCs/>
          <w:i/>
          <w:color w:val="404040" w:themeColor="text1" w:themeTint="BF"/>
          <w:sz w:val="26"/>
          <w:szCs w:val="26"/>
          <w:lang w:eastAsia="el-GR"/>
        </w:rPr>
      </w:pPr>
    </w:p>
    <w:p w:rsidR="00E53C05" w:rsidRDefault="00E53C05" w:rsidP="00E53C05">
      <w:pPr>
        <w:spacing w:after="0" w:line="240" w:lineRule="auto"/>
        <w:ind w:left="720"/>
        <w:jc w:val="both"/>
        <w:rPr>
          <w:rFonts w:eastAsia="Times New Roman" w:cstheme="minorHAnsi"/>
          <w:i/>
          <w:color w:val="404040" w:themeColor="text1" w:themeTint="BF"/>
          <w:sz w:val="26"/>
          <w:szCs w:val="26"/>
          <w:lang w:eastAsia="el-GR"/>
        </w:rPr>
      </w:pPr>
    </w:p>
    <w:p w:rsidR="00E53C05" w:rsidRPr="00E53C05" w:rsidRDefault="0031372D" w:rsidP="00E53C05">
      <w:pPr>
        <w:spacing w:after="0" w:line="240" w:lineRule="auto"/>
        <w:ind w:left="720"/>
        <w:jc w:val="both"/>
        <w:rPr>
          <w:rFonts w:eastAsia="Times New Roman" w:cstheme="minorHAnsi"/>
          <w:bCs/>
          <w:i/>
          <w:color w:val="404040" w:themeColor="text1" w:themeTint="BF"/>
          <w:sz w:val="26"/>
          <w:szCs w:val="26"/>
          <w:lang w:eastAsia="el-GR"/>
        </w:rPr>
      </w:pPr>
      <w:r w:rsidRPr="00E53C05">
        <w:rPr>
          <w:rFonts w:eastAsia="Times New Roman" w:cstheme="minorHAnsi"/>
          <w:i/>
          <w:color w:val="404040" w:themeColor="text1" w:themeTint="BF"/>
          <w:sz w:val="26"/>
          <w:szCs w:val="26"/>
          <w:lang w:eastAsia="el-GR"/>
        </w:rPr>
        <w:t>και την ανθρώπινη σεξουαλικότητα, δημιούργησε το «Νόμος και Τάξη : Ειδική Ομάδα» 13 χρόνια αργότερα</w:t>
      </w:r>
      <w:r w:rsidR="00E53C05" w:rsidRPr="00E53C05">
        <w:rPr>
          <w:rFonts w:eastAsia="Times New Roman" w:cstheme="minorHAnsi"/>
          <w:i/>
          <w:color w:val="404040" w:themeColor="text1" w:themeTint="BF"/>
          <w:sz w:val="26"/>
          <w:szCs w:val="26"/>
          <w:lang w:eastAsia="el-GR"/>
        </w:rPr>
        <w:t>.</w:t>
      </w:r>
    </w:p>
    <w:p w:rsidR="001B1A35" w:rsidRPr="00E53C05" w:rsidRDefault="0031372D" w:rsidP="00FB2DFB">
      <w:pPr>
        <w:numPr>
          <w:ilvl w:val="0"/>
          <w:numId w:val="4"/>
        </w:numPr>
        <w:spacing w:after="0" w:line="240" w:lineRule="auto"/>
        <w:jc w:val="both"/>
        <w:rPr>
          <w:rFonts w:eastAsia="Times New Roman" w:cstheme="minorHAnsi"/>
          <w:bCs/>
          <w:i/>
          <w:color w:val="404040" w:themeColor="text1" w:themeTint="BF"/>
          <w:sz w:val="26"/>
          <w:szCs w:val="26"/>
          <w:lang w:eastAsia="el-GR"/>
        </w:rPr>
      </w:pPr>
      <w:r w:rsidRPr="00E53C05">
        <w:rPr>
          <w:rFonts w:eastAsia="Times New Roman" w:cstheme="minorHAnsi"/>
          <w:i/>
          <w:color w:val="404040" w:themeColor="text1" w:themeTint="BF"/>
          <w:sz w:val="26"/>
          <w:szCs w:val="26"/>
          <w:lang w:eastAsia="el-GR"/>
        </w:rPr>
        <w:t xml:space="preserve">Το πως θα ονομαζόταν η νέα σειρά ήταν σπαζοκεφαλιά για τον Ντικ Γουλφ, τους παραγωγούς και το κανάλι </w:t>
      </w:r>
      <w:r w:rsidRPr="00E53C05">
        <w:rPr>
          <w:rFonts w:eastAsia="Times New Roman" w:cstheme="minorHAnsi"/>
          <w:i/>
          <w:color w:val="404040" w:themeColor="text1" w:themeTint="BF"/>
          <w:sz w:val="26"/>
          <w:szCs w:val="26"/>
          <w:lang w:val="en-US" w:eastAsia="el-GR"/>
        </w:rPr>
        <w:t>NBC</w:t>
      </w:r>
      <w:r w:rsidRPr="00E53C05">
        <w:rPr>
          <w:rFonts w:eastAsia="Times New Roman" w:cstheme="minorHAnsi"/>
          <w:i/>
          <w:color w:val="404040" w:themeColor="text1" w:themeTint="BF"/>
          <w:sz w:val="26"/>
          <w:szCs w:val="26"/>
          <w:lang w:eastAsia="el-GR"/>
        </w:rPr>
        <w:t>. Αρχικά είχαν σκεφθεί να την ξεχωρίσουν από την  πρωτότυπη σειρά «</w:t>
      </w:r>
      <w:r w:rsidRPr="00E53C05">
        <w:rPr>
          <w:rFonts w:eastAsia="Times New Roman" w:cstheme="minorHAnsi"/>
          <w:i/>
          <w:color w:val="404040" w:themeColor="text1" w:themeTint="BF"/>
          <w:sz w:val="26"/>
          <w:szCs w:val="26"/>
          <w:lang w:val="en-US" w:eastAsia="el-GR"/>
        </w:rPr>
        <w:t>Law</w:t>
      </w:r>
      <w:r w:rsidRPr="00E53C05">
        <w:rPr>
          <w:rFonts w:eastAsia="Times New Roman" w:cstheme="minorHAnsi"/>
          <w:i/>
          <w:color w:val="404040" w:themeColor="text1" w:themeTint="BF"/>
          <w:sz w:val="26"/>
          <w:szCs w:val="26"/>
          <w:lang w:eastAsia="el-GR"/>
        </w:rPr>
        <w:t xml:space="preserve"> </w:t>
      </w:r>
      <w:r w:rsidRPr="00E53C05">
        <w:rPr>
          <w:rFonts w:eastAsia="Times New Roman" w:cstheme="minorHAnsi"/>
          <w:i/>
          <w:color w:val="404040" w:themeColor="text1" w:themeTint="BF"/>
          <w:sz w:val="26"/>
          <w:szCs w:val="26"/>
          <w:lang w:val="en-US" w:eastAsia="el-GR"/>
        </w:rPr>
        <w:t>and</w:t>
      </w:r>
      <w:r w:rsidRPr="00E53C05">
        <w:rPr>
          <w:rFonts w:eastAsia="Times New Roman" w:cstheme="minorHAnsi"/>
          <w:i/>
          <w:color w:val="404040" w:themeColor="text1" w:themeTint="BF"/>
          <w:sz w:val="26"/>
          <w:szCs w:val="26"/>
          <w:lang w:eastAsia="el-GR"/>
        </w:rPr>
        <w:t xml:space="preserve"> </w:t>
      </w:r>
      <w:r w:rsidRPr="00E53C05">
        <w:rPr>
          <w:rFonts w:eastAsia="Times New Roman" w:cstheme="minorHAnsi"/>
          <w:i/>
          <w:color w:val="404040" w:themeColor="text1" w:themeTint="BF"/>
          <w:sz w:val="26"/>
          <w:szCs w:val="26"/>
          <w:lang w:val="en-US" w:eastAsia="el-GR"/>
        </w:rPr>
        <w:t>Order</w:t>
      </w:r>
      <w:r w:rsidRPr="00E53C05">
        <w:rPr>
          <w:rFonts w:eastAsia="Times New Roman" w:cstheme="minorHAnsi"/>
          <w:i/>
          <w:color w:val="404040" w:themeColor="text1" w:themeTint="BF"/>
          <w:sz w:val="26"/>
          <w:szCs w:val="26"/>
          <w:lang w:eastAsia="el-GR"/>
        </w:rPr>
        <w:t>» και ο τίτλος της να είναι «</w:t>
      </w:r>
      <w:r w:rsidRPr="00E53C05">
        <w:rPr>
          <w:rFonts w:eastAsia="Times New Roman" w:cstheme="minorHAnsi"/>
          <w:i/>
          <w:color w:val="404040" w:themeColor="text1" w:themeTint="BF"/>
          <w:sz w:val="26"/>
          <w:szCs w:val="26"/>
          <w:lang w:val="en-US" w:eastAsia="el-GR"/>
        </w:rPr>
        <w:t>Sex</w:t>
      </w:r>
      <w:r w:rsidRPr="00E53C05">
        <w:rPr>
          <w:rFonts w:eastAsia="Times New Roman" w:cstheme="minorHAnsi"/>
          <w:i/>
          <w:color w:val="404040" w:themeColor="text1" w:themeTint="BF"/>
          <w:sz w:val="26"/>
          <w:szCs w:val="26"/>
          <w:lang w:eastAsia="el-GR"/>
        </w:rPr>
        <w:t xml:space="preserve"> </w:t>
      </w:r>
      <w:r w:rsidRPr="00E53C05">
        <w:rPr>
          <w:rFonts w:eastAsia="Times New Roman" w:cstheme="minorHAnsi"/>
          <w:i/>
          <w:color w:val="404040" w:themeColor="text1" w:themeTint="BF"/>
          <w:sz w:val="26"/>
          <w:szCs w:val="26"/>
          <w:lang w:val="en-US" w:eastAsia="el-GR"/>
        </w:rPr>
        <w:t>Crimes</w:t>
      </w:r>
      <w:r w:rsidRPr="00E53C05">
        <w:rPr>
          <w:rFonts w:eastAsia="Times New Roman" w:cstheme="minorHAnsi"/>
          <w:i/>
          <w:color w:val="404040" w:themeColor="text1" w:themeTint="BF"/>
          <w:sz w:val="26"/>
          <w:szCs w:val="26"/>
          <w:lang w:eastAsia="el-GR"/>
        </w:rPr>
        <w:t xml:space="preserve">», φοβούμενοι μια αποτυχία που θα συνδεόταν με ένα επιτυχημένο προϊόν. Ο Ντικ Γούλφ επέμενε να υπάρχει στον τίτλο </w:t>
      </w:r>
    </w:p>
    <w:p w:rsidR="0031372D" w:rsidRPr="000540E2" w:rsidRDefault="0031372D" w:rsidP="001B1A35">
      <w:pPr>
        <w:spacing w:after="0" w:line="240" w:lineRule="auto"/>
        <w:ind w:left="720"/>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και το «</w:t>
      </w:r>
      <w:r w:rsidRPr="000540E2">
        <w:rPr>
          <w:rFonts w:eastAsia="Times New Roman" w:cstheme="minorHAnsi"/>
          <w:i/>
          <w:color w:val="404040" w:themeColor="text1" w:themeTint="BF"/>
          <w:sz w:val="26"/>
          <w:szCs w:val="26"/>
          <w:lang w:val="en-US" w:eastAsia="el-GR"/>
        </w:rPr>
        <w:t>Law</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and</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Order</w:t>
      </w:r>
      <w:r w:rsidRPr="000540E2">
        <w:rPr>
          <w:rFonts w:eastAsia="Times New Roman" w:cstheme="minorHAnsi"/>
          <w:i/>
          <w:color w:val="404040" w:themeColor="text1" w:themeTint="BF"/>
          <w:sz w:val="26"/>
          <w:szCs w:val="26"/>
          <w:lang w:eastAsia="el-GR"/>
        </w:rPr>
        <w:t>» και έτσι η χρυσή τομή βρέθηκε με τον τίτλο «</w:t>
      </w:r>
      <w:r w:rsidRPr="000540E2">
        <w:rPr>
          <w:rFonts w:eastAsia="Times New Roman" w:cstheme="minorHAnsi"/>
          <w:i/>
          <w:color w:val="404040" w:themeColor="text1" w:themeTint="BF"/>
          <w:sz w:val="26"/>
          <w:szCs w:val="26"/>
          <w:lang w:val="en-US" w:eastAsia="el-GR"/>
        </w:rPr>
        <w:t>Law</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and</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Order</w:t>
      </w:r>
      <w:r w:rsidRPr="000540E2">
        <w:rPr>
          <w:rFonts w:eastAsia="Times New Roman" w:cstheme="minorHAnsi"/>
          <w:i/>
          <w:color w:val="404040" w:themeColor="text1" w:themeTint="BF"/>
          <w:sz w:val="26"/>
          <w:szCs w:val="26"/>
          <w:lang w:eastAsia="el-GR"/>
        </w:rPr>
        <w:t xml:space="preserve"> : </w:t>
      </w:r>
      <w:r w:rsidRPr="000540E2">
        <w:rPr>
          <w:rFonts w:eastAsia="Times New Roman" w:cstheme="minorHAnsi"/>
          <w:i/>
          <w:color w:val="404040" w:themeColor="text1" w:themeTint="BF"/>
          <w:sz w:val="26"/>
          <w:szCs w:val="26"/>
          <w:lang w:val="en-US" w:eastAsia="el-GR"/>
        </w:rPr>
        <w:t>Special</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Victims</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Unit</w:t>
      </w:r>
      <w:r w:rsidRPr="000540E2">
        <w:rPr>
          <w:rFonts w:eastAsia="Times New Roman" w:cstheme="minorHAnsi"/>
          <w:i/>
          <w:color w:val="404040" w:themeColor="text1" w:themeTint="BF"/>
          <w:sz w:val="26"/>
          <w:szCs w:val="26"/>
          <w:lang w:eastAsia="el-GR"/>
        </w:rPr>
        <w:t>» που έκανε αναφορά στην αστυνομική δύναμη που αναλάμβανε τέτοιου είδους εγκλήματα.</w:t>
      </w:r>
    </w:p>
    <w:p w:rsidR="0031372D" w:rsidRPr="000540E2"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Τα εξωτερικά γυρίσματα της σειράς γίνονται στη Νέα Υόρκη, γενέτειρα του δημιουργού Ντικ Γουλφ και σύμφωνα με τον ίδιο «το τέλειο σκηνικό, μια λαμπερή πόλη, με αντιθέσεις και μια σκοτεινή πλευρά, τόσο γοητευτική αλλά και τόσο επικίνδυνη»</w:t>
      </w:r>
      <w:r w:rsidRPr="000540E2">
        <w:rPr>
          <w:rFonts w:eastAsia="Times New Roman" w:cstheme="minorHAnsi"/>
          <w:bCs/>
          <w:i/>
          <w:color w:val="404040" w:themeColor="text1" w:themeTint="BF"/>
          <w:sz w:val="26"/>
          <w:szCs w:val="26"/>
          <w:lang w:eastAsia="el-GR"/>
        </w:rPr>
        <w:t>.</w:t>
      </w:r>
    </w:p>
    <w:p w:rsidR="001B1A35" w:rsidRDefault="0031372D" w:rsidP="001B1A35">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 xml:space="preserve">Για τα εσωτερικά γυρίσματα επιλέχθηκε το κτίριο που φιλοξενεί το αρχείο του τηλεοπτικού δικτύου </w:t>
      </w:r>
      <w:r w:rsidRPr="000540E2">
        <w:rPr>
          <w:rFonts w:eastAsia="Times New Roman" w:cstheme="minorHAnsi"/>
          <w:i/>
          <w:color w:val="404040" w:themeColor="text1" w:themeTint="BF"/>
          <w:sz w:val="26"/>
          <w:szCs w:val="26"/>
          <w:lang w:val="en-US" w:eastAsia="el-GR"/>
        </w:rPr>
        <w:t>NBC</w:t>
      </w:r>
      <w:r w:rsidRPr="000540E2">
        <w:rPr>
          <w:rFonts w:eastAsia="Times New Roman" w:cstheme="minorHAnsi"/>
          <w:i/>
          <w:color w:val="404040" w:themeColor="text1" w:themeTint="BF"/>
          <w:sz w:val="26"/>
          <w:szCs w:val="26"/>
          <w:lang w:eastAsia="el-GR"/>
        </w:rPr>
        <w:t xml:space="preserve">, στην περιοχή του Νιου </w:t>
      </w:r>
      <w:proofErr w:type="spellStart"/>
      <w:r w:rsidRPr="000540E2">
        <w:rPr>
          <w:rFonts w:eastAsia="Times New Roman" w:cstheme="minorHAnsi"/>
          <w:i/>
          <w:color w:val="404040" w:themeColor="text1" w:themeTint="BF"/>
          <w:sz w:val="26"/>
          <w:szCs w:val="26"/>
          <w:lang w:eastAsia="el-GR"/>
        </w:rPr>
        <w:t>Τζέρσεϊ</w:t>
      </w:r>
      <w:proofErr w:type="spellEnd"/>
      <w:r w:rsidRPr="000540E2">
        <w:rPr>
          <w:rFonts w:eastAsia="Times New Roman" w:cstheme="minorHAnsi"/>
          <w:i/>
          <w:color w:val="404040" w:themeColor="text1" w:themeTint="BF"/>
          <w:sz w:val="26"/>
          <w:szCs w:val="26"/>
          <w:lang w:eastAsia="el-GR"/>
        </w:rPr>
        <w:t>.</w:t>
      </w:r>
    </w:p>
    <w:p w:rsidR="0031372D" w:rsidRPr="001B1A35" w:rsidRDefault="0031372D" w:rsidP="001B1A35">
      <w:pPr>
        <w:numPr>
          <w:ilvl w:val="0"/>
          <w:numId w:val="4"/>
        </w:numPr>
        <w:spacing w:after="0" w:line="240" w:lineRule="auto"/>
        <w:jc w:val="both"/>
        <w:rPr>
          <w:rFonts w:eastAsia="Times New Roman" w:cstheme="minorHAnsi"/>
          <w:bCs/>
          <w:i/>
          <w:color w:val="404040" w:themeColor="text1" w:themeTint="BF"/>
          <w:sz w:val="26"/>
          <w:szCs w:val="26"/>
          <w:lang w:eastAsia="el-GR"/>
        </w:rPr>
      </w:pPr>
      <w:r w:rsidRPr="001B1A35">
        <w:rPr>
          <w:rFonts w:eastAsia="Times New Roman" w:cstheme="minorHAnsi"/>
          <w:i/>
          <w:color w:val="404040" w:themeColor="text1" w:themeTint="BF"/>
          <w:sz w:val="26"/>
          <w:szCs w:val="26"/>
          <w:lang w:eastAsia="el-GR"/>
        </w:rPr>
        <w:t>Κατά τη διάρκεια του κάστινγκ, οι παραγωγοί κατέληξαν εύκολα στο πρωταγωνιστικό ζευγάρι, όταν η Μαρίσκα Χάργκιτάι και ο Κρίστοφερ Μελόνι έκαναν μαζί μια σκηνή.  Όταν αποχώρησαν οι ηθοποιοί ο Ντικ Γουλφ δήλωσε «δεν υπάρχει καμία αμφιβολία για το ποιους θα επιλέξουμε».</w:t>
      </w:r>
    </w:p>
    <w:p w:rsidR="0031372D" w:rsidRPr="000540E2"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bCs/>
          <w:i/>
          <w:color w:val="404040" w:themeColor="text1" w:themeTint="BF"/>
          <w:sz w:val="26"/>
          <w:szCs w:val="26"/>
          <w:lang w:eastAsia="el-GR"/>
        </w:rPr>
        <w:t>Ο ηθοποιός Πίτερ Χέρμαν, που έχει υποδυθεί σε κάποια επεισόδια τον δικηγόρο Τρέβορ Λάνγκαν, είναι στην πραγματικότητα ο σύζυγος της Μαρίσκα Χάργκιτάι.</w:t>
      </w:r>
    </w:p>
    <w:p w:rsidR="0031372D" w:rsidRPr="000540E2"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 xml:space="preserve">Το 2007 το ρώσικο δίκτυο </w:t>
      </w:r>
      <w:r w:rsidRPr="000540E2">
        <w:rPr>
          <w:rFonts w:eastAsia="Times New Roman" w:cstheme="minorHAnsi"/>
          <w:i/>
          <w:color w:val="404040" w:themeColor="text1" w:themeTint="BF"/>
          <w:sz w:val="26"/>
          <w:szCs w:val="26"/>
          <w:lang w:val="en-US" w:eastAsia="el-GR"/>
        </w:rPr>
        <w:t>NTV</w:t>
      </w:r>
      <w:r w:rsidRPr="000540E2">
        <w:rPr>
          <w:rFonts w:eastAsia="Times New Roman" w:cstheme="minorHAnsi"/>
          <w:i/>
          <w:color w:val="404040" w:themeColor="text1" w:themeTint="BF"/>
          <w:sz w:val="26"/>
          <w:szCs w:val="26"/>
          <w:lang w:eastAsia="el-GR"/>
        </w:rPr>
        <w:t xml:space="preserve"> αγόρασε τα δικαιώματα της σειράς και γύρισε το δικό του «Νόμος και Τάξη : Ειδική Ομάδα», που αποτελούταν από 12 ωριαία επεισόδια.</w:t>
      </w:r>
    </w:p>
    <w:p w:rsidR="0031372D" w:rsidRPr="000540E2" w:rsidRDefault="0031372D" w:rsidP="00B330D3">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Σύμφωνα με άρθρο του περιοδικού «</w:t>
      </w:r>
      <w:r w:rsidRPr="000540E2">
        <w:rPr>
          <w:rFonts w:eastAsia="Times New Roman" w:cstheme="minorHAnsi"/>
          <w:i/>
          <w:color w:val="404040" w:themeColor="text1" w:themeTint="BF"/>
          <w:sz w:val="26"/>
          <w:szCs w:val="26"/>
          <w:lang w:val="en-US" w:eastAsia="el-GR"/>
        </w:rPr>
        <w:t>Tv</w:t>
      </w:r>
      <w:r w:rsidRPr="000540E2">
        <w:rPr>
          <w:rFonts w:eastAsia="Times New Roman" w:cstheme="minorHAnsi"/>
          <w:i/>
          <w:color w:val="404040" w:themeColor="text1" w:themeTint="BF"/>
          <w:sz w:val="26"/>
          <w:szCs w:val="26"/>
          <w:lang w:eastAsia="el-GR"/>
        </w:rPr>
        <w:t xml:space="preserve"> </w:t>
      </w:r>
      <w:r w:rsidRPr="000540E2">
        <w:rPr>
          <w:rFonts w:eastAsia="Times New Roman" w:cstheme="minorHAnsi"/>
          <w:i/>
          <w:color w:val="404040" w:themeColor="text1" w:themeTint="BF"/>
          <w:sz w:val="26"/>
          <w:szCs w:val="26"/>
          <w:lang w:val="en-US" w:eastAsia="el-GR"/>
        </w:rPr>
        <w:t>Guide</w:t>
      </w:r>
      <w:r w:rsidRPr="000540E2">
        <w:rPr>
          <w:rFonts w:eastAsia="Times New Roman" w:cstheme="minorHAnsi"/>
          <w:i/>
          <w:color w:val="404040" w:themeColor="text1" w:themeTint="BF"/>
          <w:sz w:val="26"/>
          <w:szCs w:val="26"/>
          <w:lang w:eastAsia="el-GR"/>
        </w:rPr>
        <w:t xml:space="preserve">», πολλές φορές οι πρωταγωνιστές της σειράς δέχονται τις ευχαριστίες ανθρώπων, που έπεσαν θύματα σεξουαλικής βίας, επειδή παρουσιάζουν τέτοιου είδους ιστορίες με σεβασμό και αληθοφάνεια. </w:t>
      </w:r>
    </w:p>
    <w:p w:rsidR="0031372D" w:rsidRPr="000540E2"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 xml:space="preserve">Μετά από την επίθεση στο Παγκόσμιο Κέντρο Εμπορίου στη Νέα Υόρκη τον Σεπτέμβριο του 2001, το τηλεοπτικό δίκτυο </w:t>
      </w:r>
      <w:r w:rsidRPr="000540E2">
        <w:rPr>
          <w:rFonts w:eastAsia="Times New Roman" w:cstheme="minorHAnsi"/>
          <w:i/>
          <w:color w:val="404040" w:themeColor="text1" w:themeTint="BF"/>
          <w:sz w:val="26"/>
          <w:szCs w:val="26"/>
          <w:lang w:val="en-US" w:eastAsia="el-GR"/>
        </w:rPr>
        <w:t>NBC</w:t>
      </w:r>
      <w:r w:rsidRPr="000540E2">
        <w:rPr>
          <w:rFonts w:eastAsia="Times New Roman" w:cstheme="minorHAnsi"/>
          <w:i/>
          <w:color w:val="404040" w:themeColor="text1" w:themeTint="BF"/>
          <w:sz w:val="26"/>
          <w:szCs w:val="26"/>
          <w:lang w:eastAsia="el-GR"/>
        </w:rPr>
        <w:t xml:space="preserve">, ζήτησε να αλλάξουν τα πλάνα με  τους «Δίδυμους Πύργους» από τους τίτλους της σειράς. </w:t>
      </w:r>
    </w:p>
    <w:p w:rsidR="00A709CF" w:rsidRPr="000540E2" w:rsidRDefault="0031372D" w:rsidP="00A709CF">
      <w:pPr>
        <w:numPr>
          <w:ilvl w:val="0"/>
          <w:numId w:val="4"/>
        </w:numPr>
        <w:spacing w:after="0" w:line="240" w:lineRule="auto"/>
        <w:jc w:val="both"/>
        <w:rPr>
          <w:rFonts w:eastAsia="Times New Roman" w:cstheme="minorHAnsi"/>
          <w:b/>
          <w:bCs/>
          <w:color w:val="404040" w:themeColor="text1" w:themeTint="BF"/>
          <w:sz w:val="26"/>
          <w:szCs w:val="26"/>
          <w:lang w:eastAsia="el-GR"/>
        </w:rPr>
      </w:pPr>
      <w:r w:rsidRPr="000540E2">
        <w:rPr>
          <w:rFonts w:eastAsia="Times New Roman" w:cstheme="minorHAnsi"/>
          <w:i/>
          <w:color w:val="404040" w:themeColor="text1" w:themeTint="BF"/>
          <w:sz w:val="26"/>
          <w:szCs w:val="26"/>
          <w:lang w:eastAsia="el-GR"/>
        </w:rPr>
        <w:t>Στο τέλος του 12</w:t>
      </w:r>
      <w:r w:rsidRPr="000540E2">
        <w:rPr>
          <w:rFonts w:eastAsia="Times New Roman" w:cstheme="minorHAnsi"/>
          <w:i/>
          <w:color w:val="404040" w:themeColor="text1" w:themeTint="BF"/>
          <w:sz w:val="26"/>
          <w:szCs w:val="26"/>
          <w:vertAlign w:val="superscript"/>
          <w:lang w:eastAsia="el-GR"/>
        </w:rPr>
        <w:t>ου</w:t>
      </w:r>
      <w:r w:rsidRPr="000540E2">
        <w:rPr>
          <w:rFonts w:eastAsia="Times New Roman" w:cstheme="minorHAnsi"/>
          <w:i/>
          <w:color w:val="404040" w:themeColor="text1" w:themeTint="BF"/>
          <w:sz w:val="26"/>
          <w:szCs w:val="26"/>
          <w:lang w:eastAsia="el-GR"/>
        </w:rPr>
        <w:t xml:space="preserve"> κύκλου ο Κρις Μελόνι, αποχώρησε από τη σειρά.</w:t>
      </w:r>
    </w:p>
    <w:p w:rsidR="0031372D" w:rsidRPr="000540E2"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bCs/>
          <w:i/>
          <w:color w:val="404040" w:themeColor="text1" w:themeTint="BF"/>
          <w:sz w:val="26"/>
          <w:szCs w:val="26"/>
          <w:lang w:eastAsia="el-GR"/>
        </w:rPr>
        <w:t>Στο 5ο επεισόδιο του 15ου κύκλου, ο</w:t>
      </w:r>
      <w:r w:rsidRPr="000540E2">
        <w:rPr>
          <w:rFonts w:eastAsia="Times New Roman" w:cstheme="minorHAnsi"/>
          <w:b/>
          <w:bCs/>
          <w:i/>
          <w:color w:val="404040" w:themeColor="text1" w:themeTint="BF"/>
          <w:sz w:val="26"/>
          <w:szCs w:val="26"/>
          <w:lang w:eastAsia="el-GR"/>
        </w:rPr>
        <w:t xml:space="preserve"> </w:t>
      </w:r>
      <w:r w:rsidRPr="000540E2">
        <w:rPr>
          <w:rFonts w:eastAsia="Times New Roman" w:cstheme="minorHAnsi"/>
          <w:bCs/>
          <w:i/>
          <w:color w:val="404040" w:themeColor="text1" w:themeTint="BF"/>
          <w:sz w:val="26"/>
          <w:szCs w:val="26"/>
          <w:lang w:eastAsia="el-GR"/>
        </w:rPr>
        <w:t>Ρίτσαρντ Μπέλζερ</w:t>
      </w:r>
      <w:r w:rsidRPr="000540E2">
        <w:rPr>
          <w:rFonts w:eastAsia="Times New Roman" w:cstheme="minorHAnsi"/>
          <w:b/>
          <w:bCs/>
          <w:i/>
          <w:color w:val="404040" w:themeColor="text1" w:themeTint="BF"/>
          <w:sz w:val="26"/>
          <w:szCs w:val="26"/>
          <w:lang w:eastAsia="el-GR"/>
        </w:rPr>
        <w:t xml:space="preserve">, </w:t>
      </w:r>
      <w:r w:rsidRPr="000540E2">
        <w:rPr>
          <w:rFonts w:eastAsia="Times New Roman" w:cstheme="minorHAnsi"/>
          <w:bCs/>
          <w:i/>
          <w:color w:val="404040" w:themeColor="text1" w:themeTint="BF"/>
          <w:sz w:val="26"/>
          <w:szCs w:val="26"/>
          <w:lang w:eastAsia="el-GR"/>
        </w:rPr>
        <w:t>ο οποίος υποδύονταν τον ντετέκτιβ Τζον Μουνχ,  αποχώρησε από τη σειρά</w:t>
      </w:r>
    </w:p>
    <w:p w:rsidR="0031372D" w:rsidRDefault="0031372D" w:rsidP="0031372D">
      <w:pPr>
        <w:numPr>
          <w:ilvl w:val="0"/>
          <w:numId w:val="4"/>
        </w:numPr>
        <w:spacing w:after="0" w:line="240" w:lineRule="auto"/>
        <w:jc w:val="both"/>
        <w:rPr>
          <w:rFonts w:eastAsia="Times New Roman" w:cstheme="minorHAnsi"/>
          <w:bCs/>
          <w:i/>
          <w:color w:val="404040" w:themeColor="text1" w:themeTint="BF"/>
          <w:sz w:val="26"/>
          <w:szCs w:val="26"/>
          <w:lang w:eastAsia="el-GR"/>
        </w:rPr>
      </w:pPr>
      <w:r w:rsidRPr="000540E2">
        <w:rPr>
          <w:rFonts w:eastAsia="Times New Roman" w:cstheme="minorHAnsi"/>
          <w:bCs/>
          <w:i/>
          <w:color w:val="404040" w:themeColor="text1" w:themeTint="BF"/>
          <w:sz w:val="26"/>
          <w:szCs w:val="26"/>
          <w:lang w:eastAsia="el-GR"/>
        </w:rPr>
        <w:t>Στο τέλος του 15</w:t>
      </w:r>
      <w:r w:rsidRPr="000540E2">
        <w:rPr>
          <w:rFonts w:eastAsia="Times New Roman" w:cstheme="minorHAnsi"/>
          <w:bCs/>
          <w:i/>
          <w:color w:val="404040" w:themeColor="text1" w:themeTint="BF"/>
          <w:sz w:val="26"/>
          <w:szCs w:val="26"/>
          <w:vertAlign w:val="superscript"/>
          <w:lang w:eastAsia="el-GR"/>
        </w:rPr>
        <w:t>ου</w:t>
      </w:r>
      <w:r w:rsidRPr="000540E2">
        <w:rPr>
          <w:rFonts w:eastAsia="Times New Roman" w:cstheme="minorHAnsi"/>
          <w:bCs/>
          <w:i/>
          <w:color w:val="404040" w:themeColor="text1" w:themeTint="BF"/>
          <w:sz w:val="26"/>
          <w:szCs w:val="26"/>
          <w:lang w:eastAsia="el-GR"/>
        </w:rPr>
        <w:t xml:space="preserve"> κύκλου αποχώρησε ο Νταν Φλόρεκ, ο οποίος υποδύονταν τον αρχηγό του τμήματος, Ντόναλντ </w:t>
      </w:r>
      <w:proofErr w:type="spellStart"/>
      <w:r w:rsidRPr="000540E2">
        <w:rPr>
          <w:rFonts w:eastAsia="Times New Roman" w:cstheme="minorHAnsi"/>
          <w:bCs/>
          <w:i/>
          <w:color w:val="404040" w:themeColor="text1" w:themeTint="BF"/>
          <w:sz w:val="26"/>
          <w:szCs w:val="26"/>
          <w:lang w:eastAsia="el-GR"/>
        </w:rPr>
        <w:t>Κρέιγκεν</w:t>
      </w:r>
      <w:proofErr w:type="spellEnd"/>
      <w:r w:rsidR="00E53C05">
        <w:rPr>
          <w:rFonts w:eastAsia="Times New Roman" w:cstheme="minorHAnsi"/>
          <w:bCs/>
          <w:i/>
          <w:color w:val="404040" w:themeColor="text1" w:themeTint="BF"/>
          <w:sz w:val="26"/>
          <w:szCs w:val="26"/>
          <w:lang w:eastAsia="el-GR"/>
        </w:rPr>
        <w:t>.</w:t>
      </w:r>
    </w:p>
    <w:p w:rsidR="00E53C05" w:rsidRDefault="00E53C05" w:rsidP="00E53C05">
      <w:pPr>
        <w:spacing w:after="0" w:line="240" w:lineRule="auto"/>
        <w:jc w:val="both"/>
        <w:rPr>
          <w:rFonts w:eastAsia="Times New Roman" w:cstheme="minorHAnsi"/>
          <w:bCs/>
          <w:i/>
          <w:color w:val="404040" w:themeColor="text1" w:themeTint="BF"/>
          <w:sz w:val="26"/>
          <w:szCs w:val="26"/>
          <w:lang w:eastAsia="el-GR"/>
        </w:rPr>
      </w:pPr>
    </w:p>
    <w:p w:rsidR="00FB2DFB" w:rsidRDefault="00FB2DFB" w:rsidP="00F671BC">
      <w:pPr>
        <w:spacing w:after="0" w:line="240" w:lineRule="auto"/>
        <w:jc w:val="center"/>
        <w:rPr>
          <w:rStyle w:val="Hyperlink"/>
          <w:rFonts w:cstheme="minorHAnsi"/>
          <w:b/>
          <w:color w:val="404040" w:themeColor="text1" w:themeTint="BF"/>
          <w:sz w:val="26"/>
          <w:szCs w:val="26"/>
        </w:rPr>
      </w:pPr>
    </w:p>
    <w:p w:rsidR="008D459B" w:rsidRPr="00FB2DFB" w:rsidRDefault="008D459B" w:rsidP="00FB2DFB">
      <w:pPr>
        <w:spacing w:after="0" w:line="240" w:lineRule="auto"/>
        <w:jc w:val="center"/>
        <w:rPr>
          <w:rStyle w:val="Hyperlink"/>
          <w:rFonts w:cstheme="minorHAnsi"/>
          <w:b/>
          <w:color w:val="404040" w:themeColor="text1" w:themeTint="BF"/>
          <w:sz w:val="26"/>
          <w:szCs w:val="26"/>
        </w:rPr>
      </w:pPr>
      <w:r w:rsidRPr="000540E2">
        <w:rPr>
          <w:rStyle w:val="Hyperlink"/>
          <w:rFonts w:cstheme="minorHAnsi"/>
          <w:b/>
          <w:color w:val="404040" w:themeColor="text1" w:themeTint="BF"/>
          <w:sz w:val="26"/>
          <w:szCs w:val="26"/>
        </w:rPr>
        <w:t xml:space="preserve">ΠΕΡΙΛΗΨΕΙΣ ΕΠΕΙΣΟΔΙΩΝ ΓΙΑ </w:t>
      </w:r>
      <w:r w:rsidR="001B1A35">
        <w:rPr>
          <w:rStyle w:val="Hyperlink"/>
          <w:rFonts w:cstheme="minorHAnsi"/>
          <w:b/>
          <w:color w:val="404040" w:themeColor="text1" w:themeTint="BF"/>
          <w:sz w:val="26"/>
          <w:szCs w:val="26"/>
        </w:rPr>
        <w:t xml:space="preserve"> </w:t>
      </w:r>
      <w:r w:rsidR="00AB77D0">
        <w:rPr>
          <w:rStyle w:val="Hyperlink"/>
          <w:rFonts w:cstheme="minorHAnsi"/>
          <w:b/>
          <w:color w:val="404040" w:themeColor="text1" w:themeTint="BF"/>
          <w:sz w:val="26"/>
          <w:szCs w:val="26"/>
        </w:rPr>
        <w:t>11</w:t>
      </w:r>
      <w:r w:rsidRPr="000540E2">
        <w:rPr>
          <w:rStyle w:val="Hyperlink"/>
          <w:rFonts w:cstheme="minorHAnsi"/>
          <w:b/>
          <w:color w:val="404040" w:themeColor="text1" w:themeTint="BF"/>
          <w:sz w:val="26"/>
          <w:szCs w:val="26"/>
        </w:rPr>
        <w:t xml:space="preserve"> </w:t>
      </w:r>
      <w:r w:rsidR="001B1A35">
        <w:rPr>
          <w:rStyle w:val="Hyperlink"/>
          <w:rFonts w:cstheme="minorHAnsi"/>
          <w:b/>
          <w:color w:val="404040" w:themeColor="text1" w:themeTint="BF"/>
          <w:sz w:val="26"/>
          <w:szCs w:val="26"/>
        </w:rPr>
        <w:t xml:space="preserve">&amp; </w:t>
      </w:r>
      <w:r w:rsidR="00AB77D0">
        <w:rPr>
          <w:rStyle w:val="Hyperlink"/>
          <w:rFonts w:cstheme="minorHAnsi"/>
          <w:b/>
          <w:color w:val="404040" w:themeColor="text1" w:themeTint="BF"/>
          <w:sz w:val="26"/>
          <w:szCs w:val="26"/>
        </w:rPr>
        <w:t>12</w:t>
      </w:r>
      <w:r w:rsidRPr="000540E2">
        <w:rPr>
          <w:rStyle w:val="Hyperlink"/>
          <w:rFonts w:cstheme="minorHAnsi"/>
          <w:b/>
          <w:color w:val="404040" w:themeColor="text1" w:themeTint="BF"/>
          <w:sz w:val="26"/>
          <w:szCs w:val="26"/>
        </w:rPr>
        <w:t>/</w:t>
      </w:r>
      <w:r w:rsidR="001B1A35">
        <w:rPr>
          <w:rStyle w:val="Hyperlink"/>
          <w:rFonts w:cstheme="minorHAnsi"/>
          <w:b/>
          <w:color w:val="404040" w:themeColor="text1" w:themeTint="BF"/>
          <w:sz w:val="26"/>
          <w:szCs w:val="26"/>
        </w:rPr>
        <w:t>11</w:t>
      </w:r>
    </w:p>
    <w:p w:rsidR="00CC221A" w:rsidRPr="000540E2" w:rsidRDefault="00CC221A" w:rsidP="00057799">
      <w:pPr>
        <w:spacing w:after="0" w:line="240" w:lineRule="auto"/>
        <w:jc w:val="both"/>
        <w:rPr>
          <w:rStyle w:val="Hyperlink"/>
          <w:rFonts w:cstheme="minorHAnsi"/>
          <w:b/>
          <w:color w:val="404040" w:themeColor="text1" w:themeTint="BF"/>
          <w:sz w:val="26"/>
          <w:szCs w:val="26"/>
          <w:u w:val="none"/>
        </w:rPr>
      </w:pPr>
    </w:p>
    <w:p w:rsidR="008D459B" w:rsidRPr="000540E2" w:rsidRDefault="008D459B" w:rsidP="00057799">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 xml:space="preserve">Δευτέρα </w:t>
      </w:r>
      <w:r w:rsidR="00AB77D0">
        <w:rPr>
          <w:rStyle w:val="Hyperlink"/>
          <w:rFonts w:cstheme="minorHAnsi"/>
          <w:b/>
          <w:color w:val="404040" w:themeColor="text1" w:themeTint="BF"/>
          <w:sz w:val="26"/>
          <w:szCs w:val="26"/>
          <w:u w:val="none"/>
        </w:rPr>
        <w:t>11</w:t>
      </w:r>
      <w:r w:rsidRPr="000540E2">
        <w:rPr>
          <w:rStyle w:val="Hyperlink"/>
          <w:rFonts w:cstheme="minorHAnsi"/>
          <w:b/>
          <w:color w:val="404040" w:themeColor="text1" w:themeTint="BF"/>
          <w:sz w:val="26"/>
          <w:szCs w:val="26"/>
          <w:u w:val="none"/>
        </w:rPr>
        <w:t>/</w:t>
      </w:r>
      <w:r w:rsidR="001B1A35">
        <w:rPr>
          <w:rStyle w:val="Hyperlink"/>
          <w:rFonts w:cstheme="minorHAnsi"/>
          <w:b/>
          <w:color w:val="404040" w:themeColor="text1" w:themeTint="BF"/>
          <w:sz w:val="26"/>
          <w:szCs w:val="26"/>
          <w:u w:val="none"/>
        </w:rPr>
        <w:t>11</w:t>
      </w:r>
      <w:r w:rsidRPr="000540E2">
        <w:rPr>
          <w:rStyle w:val="Hyperlink"/>
          <w:rFonts w:cstheme="minorHAnsi"/>
          <w:b/>
          <w:color w:val="404040" w:themeColor="text1" w:themeTint="BF"/>
          <w:sz w:val="26"/>
          <w:szCs w:val="26"/>
          <w:u w:val="none"/>
        </w:rPr>
        <w:t xml:space="preserve"> </w:t>
      </w:r>
    </w:p>
    <w:p w:rsidR="00FA1C74" w:rsidRDefault="008D459B" w:rsidP="00FA1C74">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Επεισόδια 1 + 2</w:t>
      </w:r>
    </w:p>
    <w:p w:rsidR="00FA1C74" w:rsidRPr="00FA1C74" w:rsidRDefault="00FA1C74" w:rsidP="00FA1C74">
      <w:pPr>
        <w:spacing w:after="0" w:line="240" w:lineRule="auto"/>
        <w:jc w:val="both"/>
        <w:rPr>
          <w:rStyle w:val="Hyperlink"/>
          <w:rFonts w:cs="Calibri"/>
          <w:color w:val="404040" w:themeColor="text1" w:themeTint="BF"/>
          <w:sz w:val="26"/>
          <w:szCs w:val="26"/>
          <w:u w:val="none"/>
        </w:rPr>
      </w:pPr>
      <w:r w:rsidRPr="00FA1C74">
        <w:rPr>
          <w:rStyle w:val="Hyperlink"/>
          <w:rFonts w:cs="Calibri"/>
          <w:color w:val="404040" w:themeColor="text1" w:themeTint="BF"/>
          <w:sz w:val="26"/>
          <w:szCs w:val="26"/>
          <w:u w:val="none"/>
        </w:rPr>
        <w:t xml:space="preserve">Η ειδική ομάδα ενημερώνεται για έναν φυγόδικο βιαστή, τα ίχνη του οποίου εντοπίζονται στην Αβάνα. Ο Φιν διασχίζει διεθνή σύνορα για να τον συλλάβει, γεγονός που σύντομα προκαλεί πολιτική διαμάχη όταν ο Φιν κατηγορείται για απαγωγή του βιαστή. Όταν όλα τα θύματά του δείχνουν απρόθυμα να καταθέσουν, η </w:t>
      </w:r>
      <w:proofErr w:type="spellStart"/>
      <w:r w:rsidRPr="00FA1C74">
        <w:rPr>
          <w:rStyle w:val="Hyperlink"/>
          <w:rFonts w:cs="Calibri"/>
          <w:color w:val="404040" w:themeColor="text1" w:themeTint="BF"/>
          <w:sz w:val="26"/>
          <w:szCs w:val="26"/>
          <w:u w:val="none"/>
        </w:rPr>
        <w:t>Μπένσον</w:t>
      </w:r>
      <w:proofErr w:type="spellEnd"/>
      <w:r w:rsidRPr="00FA1C74">
        <w:rPr>
          <w:rStyle w:val="Hyperlink"/>
          <w:rFonts w:cs="Calibri"/>
          <w:color w:val="404040" w:themeColor="text1" w:themeTint="BF"/>
          <w:sz w:val="26"/>
          <w:szCs w:val="26"/>
          <w:u w:val="none"/>
        </w:rPr>
        <w:t xml:space="preserve">  υπολογίζει σε ένα θύμα να τη βοηθήσει να στείλει τον βιαστή στη φυλακή. Εν τω μεταξύ, η </w:t>
      </w:r>
      <w:proofErr w:type="spellStart"/>
      <w:r w:rsidRPr="00FA1C74">
        <w:rPr>
          <w:rStyle w:val="Hyperlink"/>
          <w:rFonts w:cs="Calibri"/>
          <w:color w:val="404040" w:themeColor="text1" w:themeTint="BF"/>
          <w:sz w:val="26"/>
          <w:szCs w:val="26"/>
          <w:u w:val="none"/>
        </w:rPr>
        <w:t>Μπένσον</w:t>
      </w:r>
      <w:proofErr w:type="spellEnd"/>
      <w:r w:rsidRPr="00FA1C74">
        <w:rPr>
          <w:rStyle w:val="Hyperlink"/>
          <w:rFonts w:cs="Calibri"/>
          <w:color w:val="404040" w:themeColor="text1" w:themeTint="BF"/>
          <w:sz w:val="26"/>
          <w:szCs w:val="26"/>
          <w:u w:val="none"/>
        </w:rPr>
        <w:t xml:space="preserve"> ανακαλύπτει συγκλονιστικές κατηγορίες για το πρόσωπό της, που τελικά αναγκάζουν τον πρώην φίλο της και πρώην ντετέκτιβ της ειδικής ομάδας, Μπράιαν </w:t>
      </w:r>
      <w:proofErr w:type="spellStart"/>
      <w:r w:rsidRPr="00FA1C74">
        <w:rPr>
          <w:rStyle w:val="Hyperlink"/>
          <w:rFonts w:cs="Calibri"/>
          <w:color w:val="404040" w:themeColor="text1" w:themeTint="BF"/>
          <w:sz w:val="26"/>
          <w:szCs w:val="26"/>
          <w:u w:val="none"/>
        </w:rPr>
        <w:t>Κάσιντι</w:t>
      </w:r>
      <w:proofErr w:type="spellEnd"/>
      <w:r w:rsidRPr="00FA1C74">
        <w:rPr>
          <w:rStyle w:val="Hyperlink"/>
          <w:rFonts w:cs="Calibri"/>
          <w:color w:val="404040" w:themeColor="text1" w:themeTint="BF"/>
          <w:sz w:val="26"/>
          <w:szCs w:val="26"/>
          <w:u w:val="none"/>
        </w:rPr>
        <w:t xml:space="preserve"> να επιστρέψει στη ζωή της για να διερευνήσει τις ενέργειές της και τους ισχυρισμούς εναντίον της...</w:t>
      </w:r>
    </w:p>
    <w:p w:rsidR="00FA1C74" w:rsidRPr="00FA1C74" w:rsidRDefault="00FA1C74" w:rsidP="00FA1C74">
      <w:pPr>
        <w:spacing w:after="0" w:line="240" w:lineRule="auto"/>
        <w:jc w:val="both"/>
        <w:rPr>
          <w:rStyle w:val="Hyperlink"/>
          <w:rFonts w:cstheme="minorHAnsi"/>
          <w:b/>
          <w:color w:val="404040" w:themeColor="text1" w:themeTint="BF"/>
          <w:sz w:val="26"/>
          <w:szCs w:val="26"/>
          <w:u w:val="none"/>
        </w:rPr>
      </w:pPr>
      <w:r w:rsidRPr="00FA1C74">
        <w:rPr>
          <w:rStyle w:val="Hyperlink"/>
          <w:rFonts w:cs="Calibri"/>
          <w:color w:val="404040" w:themeColor="text1" w:themeTint="BF"/>
          <w:sz w:val="26"/>
          <w:szCs w:val="26"/>
          <w:u w:val="none"/>
        </w:rPr>
        <w:t xml:space="preserve">Μια γυναίκα καταγγέλλει στην ειδική ομάδα ότι βιάστηκε. Αρχικά, οι ντετέκτιβ την πιστεύουν, αλλά μετά από αρκετές παραπλανητικές αναφορές, οι ντετέκτιβ σύντομα βρίσκονται σε δύσκολη θέση, με τους Ρόλινς και </w:t>
      </w:r>
      <w:proofErr w:type="spellStart"/>
      <w:r w:rsidRPr="00FA1C74">
        <w:rPr>
          <w:rStyle w:val="Hyperlink"/>
          <w:rFonts w:cs="Calibri"/>
          <w:color w:val="404040" w:themeColor="text1" w:themeTint="BF"/>
          <w:sz w:val="26"/>
          <w:szCs w:val="26"/>
          <w:u w:val="none"/>
        </w:rPr>
        <w:t>Καρίσι</w:t>
      </w:r>
      <w:proofErr w:type="spellEnd"/>
      <w:r w:rsidRPr="00FA1C74">
        <w:rPr>
          <w:rStyle w:val="Hyperlink"/>
          <w:rFonts w:cs="Calibri"/>
          <w:color w:val="404040" w:themeColor="text1" w:themeTint="BF"/>
          <w:sz w:val="26"/>
          <w:szCs w:val="26"/>
          <w:u w:val="none"/>
        </w:rPr>
        <w:t xml:space="preserve"> να διαφωνούν για το αν η ιστορία της γυναίκας είναι αληθινή και αν η υπόθεση πρέπει να δικαστεί. Εν τω μεταξύ, ο </w:t>
      </w:r>
      <w:proofErr w:type="spellStart"/>
      <w:r w:rsidRPr="00FA1C74">
        <w:rPr>
          <w:rStyle w:val="Hyperlink"/>
          <w:rFonts w:cs="Calibri"/>
          <w:color w:val="404040" w:themeColor="text1" w:themeTint="BF"/>
          <w:sz w:val="26"/>
          <w:szCs w:val="26"/>
          <w:u w:val="none"/>
        </w:rPr>
        <w:t>Κάσιντι</w:t>
      </w:r>
      <w:proofErr w:type="spellEnd"/>
      <w:r w:rsidRPr="00FA1C74">
        <w:rPr>
          <w:rStyle w:val="Hyperlink"/>
          <w:rFonts w:cs="Calibri"/>
          <w:color w:val="404040" w:themeColor="text1" w:themeTint="BF"/>
          <w:sz w:val="26"/>
          <w:szCs w:val="26"/>
          <w:u w:val="none"/>
        </w:rPr>
        <w:t xml:space="preserve"> συνεχίζει την έρευνά του για την προσωπική ζωή της </w:t>
      </w:r>
      <w:proofErr w:type="spellStart"/>
      <w:r w:rsidRPr="00FA1C74">
        <w:rPr>
          <w:rStyle w:val="Hyperlink"/>
          <w:rFonts w:cs="Calibri"/>
          <w:color w:val="404040" w:themeColor="text1" w:themeTint="BF"/>
          <w:sz w:val="26"/>
          <w:szCs w:val="26"/>
          <w:u w:val="none"/>
        </w:rPr>
        <w:t>Μπένσον</w:t>
      </w:r>
      <w:proofErr w:type="spellEnd"/>
      <w:r w:rsidRPr="00FA1C74">
        <w:rPr>
          <w:rStyle w:val="Hyperlink"/>
          <w:rFonts w:cs="Calibri"/>
          <w:color w:val="404040" w:themeColor="text1" w:themeTint="BF"/>
          <w:sz w:val="26"/>
          <w:szCs w:val="26"/>
          <w:u w:val="none"/>
        </w:rPr>
        <w:t xml:space="preserve">, σχετικά με τους συγκλονιστικούς ισχυρισμούς που έγιναν εναντίον της και η </w:t>
      </w:r>
      <w:proofErr w:type="spellStart"/>
      <w:r w:rsidRPr="00FA1C74">
        <w:rPr>
          <w:rStyle w:val="Hyperlink"/>
          <w:rFonts w:cs="Calibri"/>
          <w:color w:val="404040" w:themeColor="text1" w:themeTint="BF"/>
          <w:sz w:val="26"/>
          <w:szCs w:val="26"/>
          <w:u w:val="none"/>
        </w:rPr>
        <w:t>Μπένσον</w:t>
      </w:r>
      <w:proofErr w:type="spellEnd"/>
      <w:r w:rsidRPr="00FA1C74">
        <w:rPr>
          <w:rStyle w:val="Hyperlink"/>
          <w:rFonts w:cs="Calibri"/>
          <w:color w:val="404040" w:themeColor="text1" w:themeTint="BF"/>
          <w:sz w:val="26"/>
          <w:szCs w:val="26"/>
          <w:u w:val="none"/>
        </w:rPr>
        <w:t xml:space="preserve"> αποφασίζει να αναλάβει δράση, οδηγώντας σε μια εξαιρετικά συγκλονιστική ανακάλυψη και την απώλεια μιας παλιάς φιλίας στη ζωή της…  </w:t>
      </w:r>
    </w:p>
    <w:p w:rsidR="008D459B" w:rsidRPr="000540E2" w:rsidRDefault="008D459B" w:rsidP="001B1A35">
      <w:pPr>
        <w:spacing w:after="0" w:line="240" w:lineRule="auto"/>
        <w:jc w:val="both"/>
        <w:rPr>
          <w:rStyle w:val="Hyperlink"/>
          <w:rFonts w:cstheme="minorHAnsi"/>
          <w:color w:val="404040" w:themeColor="text1" w:themeTint="BF"/>
          <w:sz w:val="26"/>
          <w:szCs w:val="26"/>
          <w:u w:val="none"/>
        </w:rPr>
      </w:pPr>
    </w:p>
    <w:p w:rsidR="008D459B" w:rsidRPr="000540E2" w:rsidRDefault="008D459B" w:rsidP="008D459B">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 xml:space="preserve">Τρίτη </w:t>
      </w:r>
      <w:r w:rsidR="00AB77D0">
        <w:rPr>
          <w:rStyle w:val="Hyperlink"/>
          <w:rFonts w:cstheme="minorHAnsi"/>
          <w:b/>
          <w:color w:val="404040" w:themeColor="text1" w:themeTint="BF"/>
          <w:sz w:val="26"/>
          <w:szCs w:val="26"/>
          <w:u w:val="none"/>
        </w:rPr>
        <w:t>12</w:t>
      </w:r>
      <w:r w:rsidRPr="000540E2">
        <w:rPr>
          <w:rStyle w:val="Hyperlink"/>
          <w:rFonts w:cstheme="minorHAnsi"/>
          <w:b/>
          <w:color w:val="404040" w:themeColor="text1" w:themeTint="BF"/>
          <w:sz w:val="26"/>
          <w:szCs w:val="26"/>
          <w:u w:val="none"/>
        </w:rPr>
        <w:t>/</w:t>
      </w:r>
      <w:r w:rsidR="001B1A35">
        <w:rPr>
          <w:rStyle w:val="Hyperlink"/>
          <w:rFonts w:cstheme="minorHAnsi"/>
          <w:b/>
          <w:color w:val="404040" w:themeColor="text1" w:themeTint="BF"/>
          <w:sz w:val="26"/>
          <w:szCs w:val="26"/>
          <w:u w:val="none"/>
        </w:rPr>
        <w:t>11</w:t>
      </w:r>
      <w:r w:rsidRPr="000540E2">
        <w:rPr>
          <w:rStyle w:val="Hyperlink"/>
          <w:rFonts w:cstheme="minorHAnsi"/>
          <w:b/>
          <w:color w:val="404040" w:themeColor="text1" w:themeTint="BF"/>
          <w:sz w:val="26"/>
          <w:szCs w:val="26"/>
          <w:u w:val="none"/>
        </w:rPr>
        <w:t xml:space="preserve"> </w:t>
      </w:r>
    </w:p>
    <w:p w:rsidR="00FA1C74" w:rsidRDefault="008D459B" w:rsidP="00FA1C74">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Επεισόδια 3 + 4</w:t>
      </w:r>
      <w:r w:rsidR="001B1A35">
        <w:rPr>
          <w:rStyle w:val="Hyperlink"/>
          <w:rFonts w:cstheme="minorHAnsi"/>
          <w:b/>
          <w:color w:val="404040" w:themeColor="text1" w:themeTint="BF"/>
          <w:sz w:val="26"/>
          <w:szCs w:val="26"/>
          <w:u w:val="none"/>
        </w:rPr>
        <w:t xml:space="preserve"> </w:t>
      </w:r>
    </w:p>
    <w:p w:rsidR="00FA1C74" w:rsidRPr="00FA1C74" w:rsidRDefault="00FA1C74" w:rsidP="00FA1C74">
      <w:pPr>
        <w:spacing w:after="0" w:line="240" w:lineRule="auto"/>
        <w:jc w:val="both"/>
        <w:rPr>
          <w:rStyle w:val="Hyperlink"/>
          <w:color w:val="404040" w:themeColor="text1" w:themeTint="BF"/>
          <w:sz w:val="26"/>
          <w:szCs w:val="26"/>
          <w:u w:val="none"/>
        </w:rPr>
      </w:pPr>
      <w:r w:rsidRPr="00FA1C74">
        <w:rPr>
          <w:rStyle w:val="Hyperlink"/>
          <w:color w:val="404040" w:themeColor="text1" w:themeTint="BF"/>
          <w:sz w:val="26"/>
          <w:szCs w:val="26"/>
          <w:u w:val="none"/>
        </w:rPr>
        <w:t xml:space="preserve">Ένας άντρας βρίσκεται βίαια ευνουχισμένος σε ένα ξενοδοχείο. Αν και φαίνεται πως η πρόθεση του δράση ήταν να τον αφήσει εκεί να πεθάνει, ο άντρας επιβιώνει και η ειδική ομάδα ανακαλύπτει σύντομα ότι υπήρχαν τρεις μάρτυρες στο περιστατικό, οι οποίοι αμέσως γίνονται ύποπτοι.  Η υπόθεση παίρνει γρήγορα μια περίεργη διάσταση όταν οι τρεις γυναίκες μάρτυρες ισχυρίζονται ότι είναι θύματα του άντρα από κάτι που έκανε στο παρελθόν και αποφάσισαν να τον εκδικηθούν. Ο Μπάρμπα πρέπει να αποφασίσει εάν θα ασκήσει δίωξη στις γυναίκες ή θα τις υπερασπιστεί στην περίπλοκη υπόθεση. Εν τω μεταξύ, η Ολίβια λαμβάνει </w:t>
      </w:r>
      <w:proofErr w:type="spellStart"/>
      <w:r w:rsidRPr="00FA1C74">
        <w:rPr>
          <w:rStyle w:val="Hyperlink"/>
          <w:color w:val="404040" w:themeColor="text1" w:themeTint="BF"/>
          <w:sz w:val="26"/>
          <w:szCs w:val="26"/>
          <w:u w:val="none"/>
        </w:rPr>
        <w:t>σοκαριστικά</w:t>
      </w:r>
      <w:proofErr w:type="spellEnd"/>
      <w:r w:rsidRPr="00FA1C74">
        <w:rPr>
          <w:rStyle w:val="Hyperlink"/>
          <w:color w:val="404040" w:themeColor="text1" w:themeTint="BF"/>
          <w:sz w:val="26"/>
          <w:szCs w:val="26"/>
          <w:u w:val="none"/>
        </w:rPr>
        <w:t xml:space="preserve"> νέα από τον </w:t>
      </w:r>
      <w:proofErr w:type="spellStart"/>
      <w:r w:rsidRPr="00FA1C74">
        <w:rPr>
          <w:rStyle w:val="Hyperlink"/>
          <w:color w:val="404040" w:themeColor="text1" w:themeTint="BF"/>
          <w:sz w:val="26"/>
          <w:szCs w:val="26"/>
          <w:u w:val="none"/>
        </w:rPr>
        <w:t>Τρέβον</w:t>
      </w:r>
      <w:proofErr w:type="spellEnd"/>
      <w:r w:rsidRPr="00FA1C74">
        <w:rPr>
          <w:rStyle w:val="Hyperlink"/>
          <w:color w:val="404040" w:themeColor="text1" w:themeTint="BF"/>
          <w:sz w:val="26"/>
          <w:szCs w:val="26"/>
          <w:u w:val="none"/>
        </w:rPr>
        <w:t xml:space="preserve"> </w:t>
      </w:r>
      <w:proofErr w:type="spellStart"/>
      <w:r w:rsidRPr="00FA1C74">
        <w:rPr>
          <w:rStyle w:val="Hyperlink"/>
          <w:color w:val="404040" w:themeColor="text1" w:themeTint="BF"/>
          <w:sz w:val="26"/>
          <w:szCs w:val="26"/>
          <w:u w:val="none"/>
        </w:rPr>
        <w:t>Λάνγκαν</w:t>
      </w:r>
      <w:proofErr w:type="spellEnd"/>
      <w:r w:rsidRPr="00FA1C74">
        <w:rPr>
          <w:rStyle w:val="Hyperlink"/>
          <w:color w:val="404040" w:themeColor="text1" w:themeTint="BF"/>
          <w:sz w:val="26"/>
          <w:szCs w:val="26"/>
          <w:u w:val="none"/>
        </w:rPr>
        <w:t xml:space="preserve"> σχετικά με τη βιολογική οικογένεια του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αποκαλύπτοντας ότι η μητέρα του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w:t>
      </w:r>
      <w:proofErr w:type="spellStart"/>
      <w:r w:rsidRPr="00FA1C74">
        <w:rPr>
          <w:rStyle w:val="Hyperlink"/>
          <w:color w:val="404040" w:themeColor="text1" w:themeTint="BF"/>
          <w:sz w:val="26"/>
          <w:szCs w:val="26"/>
          <w:u w:val="none"/>
        </w:rPr>
        <w:t>Έλι</w:t>
      </w:r>
      <w:proofErr w:type="spellEnd"/>
      <w:r w:rsidRPr="00FA1C74">
        <w:rPr>
          <w:rStyle w:val="Hyperlink"/>
          <w:color w:val="404040" w:themeColor="text1" w:themeTint="BF"/>
          <w:sz w:val="26"/>
          <w:szCs w:val="26"/>
          <w:u w:val="none"/>
        </w:rPr>
        <w:t xml:space="preserve"> Πόρτερ είχε πει ψέματα για κάτι πολύ σοβαρό… </w:t>
      </w:r>
    </w:p>
    <w:p w:rsidR="00FA1C74" w:rsidRDefault="00FA1C74" w:rsidP="00FA1C74">
      <w:pPr>
        <w:spacing w:after="0" w:line="240" w:lineRule="auto"/>
        <w:jc w:val="both"/>
        <w:rPr>
          <w:color w:val="404040" w:themeColor="text1" w:themeTint="BF"/>
          <w:sz w:val="26"/>
          <w:szCs w:val="26"/>
        </w:rPr>
      </w:pPr>
      <w:r w:rsidRPr="00FA1C74">
        <w:rPr>
          <w:color w:val="404040" w:themeColor="text1" w:themeTint="BF"/>
          <w:sz w:val="26"/>
          <w:szCs w:val="26"/>
        </w:rPr>
        <w:t xml:space="preserve">Η ειδική ομάδα καλείται να διερευνήσει την ξαφνική εξαφάνιση μια μαθήτριας λυκείου. Σύντομα θα ανακαλύψουν ότι η κοπέλα υπήρξε θύμα μιας δυσάρεστης επίθεσης στο διαδίκτυο από τους συμμαθητές της και την καλύτερη φίλη της. Όταν τελικά βρίσκεται, η κοπέλα  ισχυρίζεται ότι βιάστηκε </w:t>
      </w:r>
    </w:p>
    <w:p w:rsidR="00FA1C74" w:rsidRDefault="00FA1C74" w:rsidP="00FA1C74">
      <w:pPr>
        <w:spacing w:after="0" w:line="240" w:lineRule="auto"/>
        <w:jc w:val="both"/>
        <w:rPr>
          <w:color w:val="404040" w:themeColor="text1" w:themeTint="BF"/>
          <w:sz w:val="26"/>
          <w:szCs w:val="26"/>
        </w:rPr>
      </w:pPr>
    </w:p>
    <w:p w:rsidR="00FA1C74" w:rsidRDefault="00FA1C74" w:rsidP="00FA1C74">
      <w:pPr>
        <w:spacing w:after="0" w:line="240" w:lineRule="auto"/>
        <w:jc w:val="both"/>
        <w:rPr>
          <w:color w:val="404040" w:themeColor="text1" w:themeTint="BF"/>
          <w:sz w:val="26"/>
          <w:szCs w:val="26"/>
        </w:rPr>
      </w:pPr>
    </w:p>
    <w:p w:rsidR="00FA1C74" w:rsidRDefault="00FA1C74" w:rsidP="00FA1C74">
      <w:pPr>
        <w:spacing w:after="0" w:line="240" w:lineRule="auto"/>
        <w:jc w:val="both"/>
        <w:rPr>
          <w:color w:val="404040" w:themeColor="text1" w:themeTint="BF"/>
          <w:sz w:val="26"/>
          <w:szCs w:val="26"/>
        </w:rPr>
      </w:pPr>
    </w:p>
    <w:p w:rsidR="00FA1C74" w:rsidRDefault="00FA1C74" w:rsidP="00FA1C74">
      <w:pPr>
        <w:spacing w:after="0" w:line="240" w:lineRule="auto"/>
        <w:jc w:val="both"/>
        <w:rPr>
          <w:color w:val="404040" w:themeColor="text1" w:themeTint="BF"/>
          <w:sz w:val="26"/>
          <w:szCs w:val="26"/>
        </w:rPr>
      </w:pPr>
    </w:p>
    <w:p w:rsidR="00FA1C74" w:rsidRDefault="00FA1C74" w:rsidP="00FA1C74">
      <w:pPr>
        <w:spacing w:after="0" w:line="240" w:lineRule="auto"/>
        <w:jc w:val="both"/>
        <w:rPr>
          <w:color w:val="404040" w:themeColor="text1" w:themeTint="BF"/>
          <w:sz w:val="26"/>
          <w:szCs w:val="26"/>
        </w:rPr>
      </w:pPr>
    </w:p>
    <w:p w:rsidR="00FA1C74" w:rsidRPr="00FA1C74" w:rsidRDefault="00FA1C74" w:rsidP="00FA1C74">
      <w:pPr>
        <w:spacing w:after="0" w:line="240" w:lineRule="auto"/>
        <w:jc w:val="both"/>
        <w:rPr>
          <w:color w:val="404040" w:themeColor="text1" w:themeTint="BF"/>
          <w:sz w:val="26"/>
          <w:szCs w:val="26"/>
        </w:rPr>
      </w:pPr>
      <w:r w:rsidRPr="00FA1C74">
        <w:rPr>
          <w:color w:val="404040" w:themeColor="text1" w:themeTint="BF"/>
          <w:sz w:val="26"/>
          <w:szCs w:val="26"/>
        </w:rPr>
        <w:t xml:space="preserve">από τρία αγόρια από το σχολείο της σε ένα πάρτι. Η υπόθεση πηγαίνει καλά μέχρι τη στιγμή που το θύμα δείχνει απρόθυμο να καταθέσει λόγω του μίσους και του εκφοβισμού, που δέχεται από τους συνομηλίκους της και η </w:t>
      </w:r>
      <w:proofErr w:type="spellStart"/>
      <w:r w:rsidRPr="00FA1C74">
        <w:rPr>
          <w:color w:val="404040" w:themeColor="text1" w:themeTint="BF"/>
          <w:sz w:val="26"/>
          <w:szCs w:val="26"/>
        </w:rPr>
        <w:t>Μπένσον</w:t>
      </w:r>
      <w:proofErr w:type="spellEnd"/>
      <w:r w:rsidRPr="00FA1C74">
        <w:rPr>
          <w:color w:val="404040" w:themeColor="text1" w:themeTint="BF"/>
          <w:sz w:val="26"/>
          <w:szCs w:val="26"/>
        </w:rPr>
        <w:t xml:space="preserve"> αναλαμβάνει να  την πείσει να είναι γενναία. Εν τω μεταξύ, η Σίλα Πόρτερ επιχειρεί να αμφισβητήσει τις δεξιότητες  της </w:t>
      </w:r>
      <w:proofErr w:type="spellStart"/>
      <w:r w:rsidRPr="00FA1C74">
        <w:rPr>
          <w:color w:val="404040" w:themeColor="text1" w:themeTint="BF"/>
          <w:sz w:val="26"/>
          <w:szCs w:val="26"/>
        </w:rPr>
        <w:t>Μπένσον</w:t>
      </w:r>
      <w:proofErr w:type="spellEnd"/>
      <w:r w:rsidRPr="00FA1C74">
        <w:rPr>
          <w:color w:val="404040" w:themeColor="text1" w:themeTint="BF"/>
          <w:sz w:val="26"/>
          <w:szCs w:val="26"/>
        </w:rPr>
        <w:t xml:space="preserve"> ως μητέρα, γεγονός που την εξοργίζει… </w:t>
      </w:r>
    </w:p>
    <w:p w:rsidR="00FA1C74" w:rsidRPr="00FA1C74" w:rsidRDefault="00FA1C74" w:rsidP="001B1A35">
      <w:pPr>
        <w:spacing w:after="0" w:line="240" w:lineRule="auto"/>
        <w:jc w:val="both"/>
        <w:rPr>
          <w:rStyle w:val="Hyperlink"/>
          <w:rFonts w:ascii="Calibri" w:eastAsia="Times New Roman" w:hAnsi="Calibri" w:cs="Calibri"/>
          <w:b/>
          <w:i/>
          <w:color w:val="404040" w:themeColor="text1" w:themeTint="BF"/>
          <w:sz w:val="26"/>
          <w:szCs w:val="26"/>
          <w:u w:val="none"/>
        </w:rPr>
      </w:pPr>
    </w:p>
    <w:p w:rsidR="006F600F" w:rsidRPr="000540E2" w:rsidRDefault="006F600F" w:rsidP="006F600F">
      <w:pPr>
        <w:spacing w:after="0" w:line="240" w:lineRule="auto"/>
        <w:jc w:val="center"/>
        <w:rPr>
          <w:rStyle w:val="Hyperlink"/>
          <w:rFonts w:cstheme="minorHAnsi"/>
          <w:b/>
          <w:color w:val="404040" w:themeColor="text1" w:themeTint="BF"/>
          <w:sz w:val="26"/>
          <w:szCs w:val="26"/>
        </w:rPr>
      </w:pPr>
      <w:r w:rsidRPr="000540E2">
        <w:rPr>
          <w:rStyle w:val="Hyperlink"/>
          <w:rFonts w:cstheme="minorHAnsi"/>
          <w:b/>
          <w:color w:val="404040" w:themeColor="text1" w:themeTint="BF"/>
          <w:sz w:val="26"/>
          <w:szCs w:val="26"/>
        </w:rPr>
        <w:t xml:space="preserve">ΠΕΡΙΛΗΨΕΙΣ ΕΠΕΙΣΟΔΙΩΝ ΓΙΑ </w:t>
      </w:r>
      <w:r>
        <w:rPr>
          <w:rStyle w:val="Hyperlink"/>
          <w:rFonts w:cstheme="minorHAnsi"/>
          <w:b/>
          <w:color w:val="404040" w:themeColor="text1" w:themeTint="BF"/>
          <w:sz w:val="26"/>
          <w:szCs w:val="26"/>
        </w:rPr>
        <w:t xml:space="preserve"> 1</w:t>
      </w:r>
      <w:r w:rsidR="00AB77D0">
        <w:rPr>
          <w:rStyle w:val="Hyperlink"/>
          <w:rFonts w:cstheme="minorHAnsi"/>
          <w:b/>
          <w:color w:val="404040" w:themeColor="text1" w:themeTint="BF"/>
          <w:sz w:val="26"/>
          <w:szCs w:val="26"/>
        </w:rPr>
        <w:t>8</w:t>
      </w:r>
      <w:r w:rsidRPr="000540E2">
        <w:rPr>
          <w:rStyle w:val="Hyperlink"/>
          <w:rFonts w:cstheme="minorHAnsi"/>
          <w:b/>
          <w:color w:val="404040" w:themeColor="text1" w:themeTint="BF"/>
          <w:sz w:val="26"/>
          <w:szCs w:val="26"/>
        </w:rPr>
        <w:t xml:space="preserve"> </w:t>
      </w:r>
      <w:r>
        <w:rPr>
          <w:rStyle w:val="Hyperlink"/>
          <w:rFonts w:cstheme="minorHAnsi"/>
          <w:b/>
          <w:color w:val="404040" w:themeColor="text1" w:themeTint="BF"/>
          <w:sz w:val="26"/>
          <w:szCs w:val="26"/>
        </w:rPr>
        <w:t>&amp; 1</w:t>
      </w:r>
      <w:r w:rsidR="00AB77D0">
        <w:rPr>
          <w:rStyle w:val="Hyperlink"/>
          <w:rFonts w:cstheme="minorHAnsi"/>
          <w:b/>
          <w:color w:val="404040" w:themeColor="text1" w:themeTint="BF"/>
          <w:sz w:val="26"/>
          <w:szCs w:val="26"/>
        </w:rPr>
        <w:t>9</w:t>
      </w:r>
      <w:r w:rsidRPr="000540E2">
        <w:rPr>
          <w:rStyle w:val="Hyperlink"/>
          <w:rFonts w:cstheme="minorHAnsi"/>
          <w:b/>
          <w:color w:val="404040" w:themeColor="text1" w:themeTint="BF"/>
          <w:sz w:val="26"/>
          <w:szCs w:val="26"/>
        </w:rPr>
        <w:t>/</w:t>
      </w:r>
      <w:r>
        <w:rPr>
          <w:rStyle w:val="Hyperlink"/>
          <w:rFonts w:cstheme="minorHAnsi"/>
          <w:b/>
          <w:color w:val="404040" w:themeColor="text1" w:themeTint="BF"/>
          <w:sz w:val="26"/>
          <w:szCs w:val="26"/>
        </w:rPr>
        <w:t>11</w:t>
      </w:r>
    </w:p>
    <w:p w:rsidR="006F600F" w:rsidRDefault="006F600F" w:rsidP="006F600F">
      <w:pPr>
        <w:spacing w:after="0" w:line="240" w:lineRule="auto"/>
        <w:jc w:val="both"/>
        <w:rPr>
          <w:rStyle w:val="Hyperlink"/>
          <w:rFonts w:cstheme="minorHAnsi"/>
          <w:b/>
          <w:color w:val="404040" w:themeColor="text1" w:themeTint="BF"/>
          <w:sz w:val="26"/>
          <w:szCs w:val="26"/>
          <w:u w:val="none"/>
        </w:rPr>
      </w:pPr>
    </w:p>
    <w:p w:rsidR="006F600F" w:rsidRPr="000540E2" w:rsidRDefault="006F600F" w:rsidP="006F600F">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 xml:space="preserve">Δευτέρα </w:t>
      </w:r>
      <w:r>
        <w:rPr>
          <w:rStyle w:val="Hyperlink"/>
          <w:rFonts w:cstheme="minorHAnsi"/>
          <w:b/>
          <w:color w:val="404040" w:themeColor="text1" w:themeTint="BF"/>
          <w:sz w:val="26"/>
          <w:szCs w:val="26"/>
          <w:u w:val="none"/>
        </w:rPr>
        <w:t>1</w:t>
      </w:r>
      <w:r w:rsidR="00AB77D0">
        <w:rPr>
          <w:rStyle w:val="Hyperlink"/>
          <w:rFonts w:cstheme="minorHAnsi"/>
          <w:b/>
          <w:color w:val="404040" w:themeColor="text1" w:themeTint="BF"/>
          <w:sz w:val="26"/>
          <w:szCs w:val="26"/>
          <w:u w:val="none"/>
        </w:rPr>
        <w:t>8</w:t>
      </w:r>
      <w:r w:rsidRPr="000540E2">
        <w:rPr>
          <w:rStyle w:val="Hyperlink"/>
          <w:rFonts w:cstheme="minorHAnsi"/>
          <w:b/>
          <w:color w:val="404040" w:themeColor="text1" w:themeTint="BF"/>
          <w:sz w:val="26"/>
          <w:szCs w:val="26"/>
          <w:u w:val="none"/>
        </w:rPr>
        <w:t>/</w:t>
      </w:r>
      <w:r>
        <w:rPr>
          <w:rStyle w:val="Hyperlink"/>
          <w:rFonts w:cstheme="minorHAnsi"/>
          <w:b/>
          <w:color w:val="404040" w:themeColor="text1" w:themeTint="BF"/>
          <w:sz w:val="26"/>
          <w:szCs w:val="26"/>
          <w:u w:val="none"/>
        </w:rPr>
        <w:t>11</w:t>
      </w:r>
      <w:r w:rsidRPr="000540E2">
        <w:rPr>
          <w:rStyle w:val="Hyperlink"/>
          <w:rFonts w:cstheme="minorHAnsi"/>
          <w:b/>
          <w:color w:val="404040" w:themeColor="text1" w:themeTint="BF"/>
          <w:sz w:val="26"/>
          <w:szCs w:val="26"/>
          <w:u w:val="none"/>
        </w:rPr>
        <w:t xml:space="preserve"> </w:t>
      </w:r>
    </w:p>
    <w:p w:rsidR="00FA1C74" w:rsidRDefault="006F600F" w:rsidP="00FA1C74">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 xml:space="preserve">Επεισόδια </w:t>
      </w:r>
      <w:r>
        <w:rPr>
          <w:rStyle w:val="Hyperlink"/>
          <w:rFonts w:cstheme="minorHAnsi"/>
          <w:b/>
          <w:color w:val="404040" w:themeColor="text1" w:themeTint="BF"/>
          <w:sz w:val="26"/>
          <w:szCs w:val="26"/>
          <w:u w:val="none"/>
        </w:rPr>
        <w:t>5</w:t>
      </w:r>
      <w:r w:rsidRPr="000540E2">
        <w:rPr>
          <w:rStyle w:val="Hyperlink"/>
          <w:rFonts w:cstheme="minorHAnsi"/>
          <w:b/>
          <w:color w:val="404040" w:themeColor="text1" w:themeTint="BF"/>
          <w:sz w:val="26"/>
          <w:szCs w:val="26"/>
          <w:u w:val="none"/>
        </w:rPr>
        <w:t xml:space="preserve"> + </w:t>
      </w:r>
      <w:r>
        <w:rPr>
          <w:rStyle w:val="Hyperlink"/>
          <w:rFonts w:cstheme="minorHAnsi"/>
          <w:b/>
          <w:color w:val="404040" w:themeColor="text1" w:themeTint="BF"/>
          <w:sz w:val="26"/>
          <w:szCs w:val="26"/>
          <w:u w:val="none"/>
        </w:rPr>
        <w:t>6</w:t>
      </w:r>
    </w:p>
    <w:p w:rsidR="00FA1C74" w:rsidRPr="00FA1C74" w:rsidRDefault="00FA1C74" w:rsidP="00FA1C74">
      <w:pPr>
        <w:spacing w:after="0" w:line="240" w:lineRule="auto"/>
        <w:jc w:val="both"/>
        <w:rPr>
          <w:rStyle w:val="Hyperlink"/>
          <w:color w:val="404040" w:themeColor="text1" w:themeTint="BF"/>
          <w:sz w:val="26"/>
          <w:szCs w:val="26"/>
          <w:u w:val="none"/>
        </w:rPr>
      </w:pPr>
      <w:r w:rsidRPr="00FA1C74">
        <w:rPr>
          <w:rStyle w:val="Hyperlink"/>
          <w:color w:val="404040" w:themeColor="text1" w:themeTint="BF"/>
          <w:sz w:val="26"/>
          <w:szCs w:val="26"/>
          <w:u w:val="none"/>
        </w:rPr>
        <w:t xml:space="preserve">Μια νεαρή γυναίκα, η οποία ήταν αγνοούμενη για δέκα χρόνια, βρίσκεται ξαφνικά και η ανεξιχνίαστη υπόθεση της εξαφάνισής της, ανοίγει εκ νέου από την ειδική ομάδα. Ωστόσο, οι ντετέκτιβ αρχίζουν να αμφισβητούν την ιστορία της όταν πολλά πράγματα δεν ταιριάζουν και οι αστυνομικοί ανακαλύπτουν σύντομα ένα ανησυχητικό μυστικό, που κρατάει η οικογένειά της. Εν τω μεταξύ, η Ολίβια και η Σίλα πολεμούν μεταξύ τους για την επιμέλεια του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με τη Σίλα να ισχυρίζεται ότι φοβάται για την ασφάλεια του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εξαιτίας των πρόσφατων κατηγοριών εναντίον της </w:t>
      </w:r>
      <w:proofErr w:type="spellStart"/>
      <w:r w:rsidRPr="00FA1C74">
        <w:rPr>
          <w:rStyle w:val="Hyperlink"/>
          <w:color w:val="404040" w:themeColor="text1" w:themeTint="BF"/>
          <w:sz w:val="26"/>
          <w:szCs w:val="26"/>
          <w:u w:val="none"/>
        </w:rPr>
        <w:t>Μπένσον</w:t>
      </w:r>
      <w:proofErr w:type="spellEnd"/>
      <w:r w:rsidRPr="00FA1C74">
        <w:rPr>
          <w:rStyle w:val="Hyperlink"/>
          <w:color w:val="404040" w:themeColor="text1" w:themeTint="BF"/>
          <w:sz w:val="26"/>
          <w:szCs w:val="26"/>
          <w:u w:val="none"/>
        </w:rPr>
        <w:t xml:space="preserve">. Η Ολίβια εξαγριώνεται και η σχέση τους πλέον είναι  έντονη και γεμάτη συγκρούσεις…  </w:t>
      </w:r>
    </w:p>
    <w:p w:rsidR="00FA1C74" w:rsidRPr="00FA1C74" w:rsidRDefault="00FA1C74" w:rsidP="00FA1C74">
      <w:pPr>
        <w:spacing w:after="0" w:line="240" w:lineRule="auto"/>
        <w:jc w:val="both"/>
        <w:rPr>
          <w:rStyle w:val="Hyperlink"/>
          <w:rFonts w:cstheme="minorHAnsi"/>
          <w:b/>
          <w:color w:val="404040" w:themeColor="text1" w:themeTint="BF"/>
          <w:sz w:val="26"/>
          <w:szCs w:val="26"/>
          <w:u w:val="none"/>
        </w:rPr>
      </w:pPr>
      <w:r w:rsidRPr="00FA1C74">
        <w:rPr>
          <w:rStyle w:val="Hyperlink"/>
          <w:color w:val="404040" w:themeColor="text1" w:themeTint="BF"/>
          <w:sz w:val="26"/>
          <w:szCs w:val="26"/>
          <w:u w:val="none"/>
        </w:rPr>
        <w:t xml:space="preserve">Η ειδική ομάδα καλείται σε ένα κέντρο αποκατάστασης υψηλού επιπέδου για να διερευνήσει το θάνατο ενός έφηβου κοριτσιού. Η Ρόλινς, δουλεύει ως μυστική πράκτορας στο κέντρο αποκατάστασης ελπίζοντας να αποκτήσει αποδεικτικά στοιχεία εγκληματικής δραστηριότητας και να  αποδοθεί δικαιοσύνη  στην οικογένεια του θύματος, καθώς υπάρχουν πολλές υποψίες για τις δραστηριότητες του κέντρου μετά  από αναφορές ορισμένων πελατών. Εν τω μεταξύ, η </w:t>
      </w:r>
      <w:proofErr w:type="spellStart"/>
      <w:r w:rsidRPr="00FA1C74">
        <w:rPr>
          <w:rStyle w:val="Hyperlink"/>
          <w:color w:val="404040" w:themeColor="text1" w:themeTint="BF"/>
          <w:sz w:val="26"/>
          <w:szCs w:val="26"/>
          <w:u w:val="none"/>
        </w:rPr>
        <w:t>Μπένσον</w:t>
      </w:r>
      <w:proofErr w:type="spellEnd"/>
      <w:r w:rsidRPr="00FA1C74">
        <w:rPr>
          <w:rStyle w:val="Hyperlink"/>
          <w:color w:val="404040" w:themeColor="text1" w:themeTint="BF"/>
          <w:sz w:val="26"/>
          <w:szCs w:val="26"/>
          <w:u w:val="none"/>
        </w:rPr>
        <w:t xml:space="preserve"> προσπαθεί να ξεπεράσει τις αμφιβολίες της για τη Σίλα, αφού την άφησε να επισκεφθεί τον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για πρώτη φορά…  </w:t>
      </w:r>
    </w:p>
    <w:p w:rsidR="00FA1C74" w:rsidRPr="00FA1C74" w:rsidRDefault="00FA1C74" w:rsidP="006F600F">
      <w:pPr>
        <w:spacing w:after="0" w:line="240" w:lineRule="auto"/>
        <w:jc w:val="both"/>
        <w:rPr>
          <w:rStyle w:val="Hyperlink"/>
          <w:rFonts w:cstheme="minorHAnsi"/>
          <w:b/>
          <w:color w:val="404040" w:themeColor="text1" w:themeTint="BF"/>
          <w:sz w:val="26"/>
          <w:szCs w:val="26"/>
          <w:u w:val="none"/>
        </w:rPr>
      </w:pPr>
    </w:p>
    <w:p w:rsidR="006F600F" w:rsidRPr="000540E2" w:rsidRDefault="006F600F" w:rsidP="006F600F">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 xml:space="preserve">Τρίτη </w:t>
      </w:r>
      <w:r>
        <w:rPr>
          <w:rStyle w:val="Hyperlink"/>
          <w:rFonts w:cstheme="minorHAnsi"/>
          <w:b/>
          <w:color w:val="404040" w:themeColor="text1" w:themeTint="BF"/>
          <w:sz w:val="26"/>
          <w:szCs w:val="26"/>
          <w:u w:val="none"/>
        </w:rPr>
        <w:t>1</w:t>
      </w:r>
      <w:r w:rsidR="00AB77D0">
        <w:rPr>
          <w:rStyle w:val="Hyperlink"/>
          <w:rFonts w:cstheme="minorHAnsi"/>
          <w:b/>
          <w:color w:val="404040" w:themeColor="text1" w:themeTint="BF"/>
          <w:sz w:val="26"/>
          <w:szCs w:val="26"/>
          <w:u w:val="none"/>
        </w:rPr>
        <w:t>9</w:t>
      </w:r>
      <w:r w:rsidRPr="000540E2">
        <w:rPr>
          <w:rStyle w:val="Hyperlink"/>
          <w:rFonts w:cstheme="minorHAnsi"/>
          <w:b/>
          <w:color w:val="404040" w:themeColor="text1" w:themeTint="BF"/>
          <w:sz w:val="26"/>
          <w:szCs w:val="26"/>
          <w:u w:val="none"/>
        </w:rPr>
        <w:t>/</w:t>
      </w:r>
      <w:r>
        <w:rPr>
          <w:rStyle w:val="Hyperlink"/>
          <w:rFonts w:cstheme="minorHAnsi"/>
          <w:b/>
          <w:color w:val="404040" w:themeColor="text1" w:themeTint="BF"/>
          <w:sz w:val="26"/>
          <w:szCs w:val="26"/>
          <w:u w:val="none"/>
        </w:rPr>
        <w:t>11</w:t>
      </w:r>
      <w:r w:rsidRPr="000540E2">
        <w:rPr>
          <w:rStyle w:val="Hyperlink"/>
          <w:rFonts w:cstheme="minorHAnsi"/>
          <w:b/>
          <w:color w:val="404040" w:themeColor="text1" w:themeTint="BF"/>
          <w:sz w:val="26"/>
          <w:szCs w:val="26"/>
          <w:u w:val="none"/>
        </w:rPr>
        <w:t xml:space="preserve"> </w:t>
      </w:r>
    </w:p>
    <w:p w:rsidR="00FA1C74" w:rsidRDefault="006F600F" w:rsidP="00FA1C74">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u w:val="none"/>
        </w:rPr>
        <w:t xml:space="preserve">Επεισόδια </w:t>
      </w:r>
      <w:r>
        <w:rPr>
          <w:rStyle w:val="Hyperlink"/>
          <w:rFonts w:cstheme="minorHAnsi"/>
          <w:b/>
          <w:color w:val="404040" w:themeColor="text1" w:themeTint="BF"/>
          <w:sz w:val="26"/>
          <w:szCs w:val="26"/>
          <w:u w:val="none"/>
        </w:rPr>
        <w:t>7</w:t>
      </w:r>
      <w:r w:rsidRPr="000540E2">
        <w:rPr>
          <w:rStyle w:val="Hyperlink"/>
          <w:rFonts w:cstheme="minorHAnsi"/>
          <w:b/>
          <w:color w:val="404040" w:themeColor="text1" w:themeTint="BF"/>
          <w:sz w:val="26"/>
          <w:szCs w:val="26"/>
          <w:u w:val="none"/>
        </w:rPr>
        <w:t xml:space="preserve"> + </w:t>
      </w:r>
      <w:r>
        <w:rPr>
          <w:rStyle w:val="Hyperlink"/>
          <w:rFonts w:cstheme="minorHAnsi"/>
          <w:b/>
          <w:color w:val="404040" w:themeColor="text1" w:themeTint="BF"/>
          <w:sz w:val="26"/>
          <w:szCs w:val="26"/>
          <w:u w:val="none"/>
        </w:rPr>
        <w:t>8</w:t>
      </w:r>
    </w:p>
    <w:p w:rsidR="00FA1C74" w:rsidRDefault="00FA1C74" w:rsidP="00FA1C74">
      <w:pPr>
        <w:spacing w:after="0" w:line="240" w:lineRule="auto"/>
        <w:jc w:val="both"/>
        <w:rPr>
          <w:rStyle w:val="Hyperlink"/>
          <w:color w:val="404040" w:themeColor="text1" w:themeTint="BF"/>
          <w:sz w:val="26"/>
          <w:szCs w:val="26"/>
          <w:u w:val="none"/>
        </w:rPr>
      </w:pPr>
      <w:r w:rsidRPr="00FA1C74">
        <w:rPr>
          <w:rStyle w:val="Hyperlink"/>
          <w:color w:val="404040" w:themeColor="text1" w:themeTint="BF"/>
          <w:sz w:val="26"/>
          <w:szCs w:val="26"/>
          <w:u w:val="none"/>
        </w:rPr>
        <w:t xml:space="preserve">Ένα θύμα βιασμού, που δεν μπορεί να θυμηθεί τις λεπτομέρειες του τι συνέβη όταν έπεσε θύμα σεξουαλικής επίθεσης, επισκέπτεται την ειδική ομάδα, απογοητευμένη και απελπισμένη να θυμηθεί ακριβώς τι συνέβη. Η </w:t>
      </w:r>
      <w:proofErr w:type="spellStart"/>
      <w:r w:rsidRPr="00FA1C74">
        <w:rPr>
          <w:rStyle w:val="Hyperlink"/>
          <w:color w:val="404040" w:themeColor="text1" w:themeTint="BF"/>
          <w:sz w:val="26"/>
          <w:szCs w:val="26"/>
          <w:u w:val="none"/>
        </w:rPr>
        <w:t>Μπένσον</w:t>
      </w:r>
      <w:proofErr w:type="spellEnd"/>
      <w:r w:rsidRPr="00FA1C74">
        <w:rPr>
          <w:rStyle w:val="Hyperlink"/>
          <w:color w:val="404040" w:themeColor="text1" w:themeTint="BF"/>
          <w:sz w:val="26"/>
          <w:szCs w:val="26"/>
          <w:u w:val="none"/>
        </w:rPr>
        <w:t xml:space="preserve"> την πηγαίνει στην αίθουσα ανακρίσεων σε μια προσπάθεια  να τη βοηθήσει να θυμηθεί τις λεπτομέρειες. Ωστόσο, η διαδικασία γίνεται γρήγορα έντονη όταν το θύμα βιασμού αρχίζει να τρέμει από φόβο, άγχος και απελπισία. Προκειμένου να βοηθήσει το θύμα να θυμηθεί, η </w:t>
      </w:r>
      <w:proofErr w:type="spellStart"/>
      <w:r w:rsidRPr="00FA1C74">
        <w:rPr>
          <w:rStyle w:val="Hyperlink"/>
          <w:color w:val="404040" w:themeColor="text1" w:themeTint="BF"/>
          <w:sz w:val="26"/>
          <w:szCs w:val="26"/>
          <w:u w:val="none"/>
        </w:rPr>
        <w:t>Μπένσον</w:t>
      </w:r>
      <w:proofErr w:type="spellEnd"/>
      <w:r w:rsidRPr="00FA1C74">
        <w:rPr>
          <w:rStyle w:val="Hyperlink"/>
          <w:color w:val="404040" w:themeColor="text1" w:themeTint="BF"/>
          <w:sz w:val="26"/>
          <w:szCs w:val="26"/>
          <w:u w:val="none"/>
        </w:rPr>
        <w:t xml:space="preserve"> τελικά αποφασίζει </w:t>
      </w:r>
    </w:p>
    <w:p w:rsidR="00FA1C74" w:rsidRDefault="00FA1C74" w:rsidP="00FA1C74">
      <w:pPr>
        <w:spacing w:after="0" w:line="240" w:lineRule="auto"/>
        <w:jc w:val="both"/>
        <w:rPr>
          <w:rStyle w:val="Hyperlink"/>
          <w:color w:val="404040" w:themeColor="text1" w:themeTint="BF"/>
          <w:sz w:val="26"/>
          <w:szCs w:val="26"/>
          <w:u w:val="none"/>
        </w:rPr>
      </w:pPr>
    </w:p>
    <w:p w:rsidR="00FA1C74" w:rsidRDefault="00FA1C74" w:rsidP="00FA1C74">
      <w:pPr>
        <w:spacing w:after="0" w:line="240" w:lineRule="auto"/>
        <w:jc w:val="both"/>
        <w:rPr>
          <w:rStyle w:val="Hyperlink"/>
          <w:color w:val="404040" w:themeColor="text1" w:themeTint="BF"/>
          <w:sz w:val="26"/>
          <w:szCs w:val="26"/>
          <w:u w:val="none"/>
        </w:rPr>
      </w:pPr>
    </w:p>
    <w:p w:rsidR="00FA1C74" w:rsidRDefault="00FA1C74" w:rsidP="00FA1C74">
      <w:pPr>
        <w:spacing w:after="0" w:line="240" w:lineRule="auto"/>
        <w:jc w:val="both"/>
        <w:rPr>
          <w:rStyle w:val="Hyperlink"/>
          <w:color w:val="404040" w:themeColor="text1" w:themeTint="BF"/>
          <w:sz w:val="26"/>
          <w:szCs w:val="26"/>
          <w:u w:val="none"/>
        </w:rPr>
      </w:pPr>
    </w:p>
    <w:p w:rsidR="00FA1C74" w:rsidRDefault="00FA1C74" w:rsidP="00FA1C74">
      <w:pPr>
        <w:spacing w:after="0" w:line="240" w:lineRule="auto"/>
        <w:jc w:val="both"/>
        <w:rPr>
          <w:rStyle w:val="Hyperlink"/>
          <w:color w:val="404040" w:themeColor="text1" w:themeTint="BF"/>
          <w:sz w:val="26"/>
          <w:szCs w:val="26"/>
          <w:u w:val="none"/>
        </w:rPr>
      </w:pPr>
    </w:p>
    <w:p w:rsidR="00FA1C74" w:rsidRDefault="00FA1C74" w:rsidP="00FA1C74">
      <w:pPr>
        <w:spacing w:after="0" w:line="240" w:lineRule="auto"/>
        <w:jc w:val="both"/>
        <w:rPr>
          <w:rStyle w:val="Hyperlink"/>
          <w:color w:val="404040" w:themeColor="text1" w:themeTint="BF"/>
          <w:sz w:val="26"/>
          <w:szCs w:val="26"/>
          <w:u w:val="none"/>
        </w:rPr>
      </w:pPr>
    </w:p>
    <w:p w:rsidR="00FA1C74" w:rsidRPr="00FA1C74" w:rsidRDefault="00FA1C74" w:rsidP="00FA1C74">
      <w:pPr>
        <w:spacing w:after="0" w:line="240" w:lineRule="auto"/>
        <w:jc w:val="both"/>
        <w:rPr>
          <w:rStyle w:val="Hyperlink"/>
          <w:color w:val="404040" w:themeColor="text1" w:themeTint="BF"/>
          <w:sz w:val="26"/>
          <w:szCs w:val="26"/>
          <w:u w:val="none"/>
        </w:rPr>
      </w:pPr>
      <w:r w:rsidRPr="00FA1C74">
        <w:rPr>
          <w:rStyle w:val="Hyperlink"/>
          <w:color w:val="404040" w:themeColor="text1" w:themeTint="BF"/>
          <w:sz w:val="26"/>
          <w:szCs w:val="26"/>
          <w:u w:val="none"/>
        </w:rPr>
        <w:t xml:space="preserve">να της πει ένα παλιό μυστικό της, που δεν είχε μοιραστεί με  κανέναν ποτέ, με την ελπίδα ότι το θύμα θα θυμηθεί τι συνέβη και ποιος της επιτέθηκε, έτσι ώστε να μπορέσει να αποδοθεί δικαιοσύνη. Η υπόθεση παίρνει σύντομα μια συγκλονιστική τροπή, αποκαλύπτοντας ένα μυστικό που κρατάει πολύ καιρό το θύμα και η αδελφή της… </w:t>
      </w:r>
    </w:p>
    <w:p w:rsidR="00FA1C74" w:rsidRPr="00FA1C74" w:rsidRDefault="00FA1C74" w:rsidP="00FA1C74">
      <w:pPr>
        <w:spacing w:after="0" w:line="240" w:lineRule="auto"/>
        <w:jc w:val="both"/>
        <w:rPr>
          <w:rStyle w:val="Hyperlink"/>
          <w:rFonts w:ascii="Calibri" w:eastAsia="Times New Roman" w:hAnsi="Calibri" w:cs="Calibri"/>
          <w:b/>
          <w:i/>
          <w:color w:val="404040" w:themeColor="text1" w:themeTint="BF"/>
          <w:sz w:val="26"/>
          <w:szCs w:val="26"/>
          <w:u w:val="none"/>
        </w:rPr>
      </w:pPr>
      <w:r w:rsidRPr="00FA1C74">
        <w:rPr>
          <w:rStyle w:val="Hyperlink"/>
          <w:color w:val="404040" w:themeColor="text1" w:themeTint="BF"/>
          <w:sz w:val="26"/>
          <w:szCs w:val="26"/>
          <w:u w:val="none"/>
        </w:rPr>
        <w:t xml:space="preserve">Η ειδική ομάδα καλείται όταν ένα δημοφιλές αστέρι των κοινωνικών μέσων ενημέρωσης πέφτει θύμα βιασμού, μετά από ένα ρομαντικό ραντεβού, που πάει στραβά.  Εν τω μεταξύ, οι Ρόλινς και </w:t>
      </w:r>
      <w:proofErr w:type="spellStart"/>
      <w:r w:rsidRPr="00FA1C74">
        <w:rPr>
          <w:rStyle w:val="Hyperlink"/>
          <w:color w:val="404040" w:themeColor="text1" w:themeTint="BF"/>
          <w:sz w:val="26"/>
          <w:szCs w:val="26"/>
          <w:u w:val="none"/>
        </w:rPr>
        <w:t>Καρίσι</w:t>
      </w:r>
      <w:proofErr w:type="spellEnd"/>
      <w:r w:rsidRPr="00FA1C74">
        <w:rPr>
          <w:rStyle w:val="Hyperlink"/>
          <w:color w:val="404040" w:themeColor="text1" w:themeTint="BF"/>
          <w:sz w:val="26"/>
          <w:szCs w:val="26"/>
          <w:u w:val="none"/>
        </w:rPr>
        <w:t xml:space="preserve"> μπλέκονται σε έναν καυγά σε μπαρ και η </w:t>
      </w:r>
      <w:proofErr w:type="spellStart"/>
      <w:r w:rsidRPr="00FA1C74">
        <w:rPr>
          <w:rStyle w:val="Hyperlink"/>
          <w:color w:val="404040" w:themeColor="text1" w:themeTint="BF"/>
          <w:sz w:val="26"/>
          <w:szCs w:val="26"/>
          <w:u w:val="none"/>
        </w:rPr>
        <w:t>Μπένσον</w:t>
      </w:r>
      <w:proofErr w:type="spellEnd"/>
      <w:r w:rsidRPr="00FA1C74">
        <w:rPr>
          <w:rStyle w:val="Hyperlink"/>
          <w:color w:val="404040" w:themeColor="text1" w:themeTint="BF"/>
          <w:sz w:val="26"/>
          <w:szCs w:val="26"/>
          <w:u w:val="none"/>
        </w:rPr>
        <w:t xml:space="preserve"> θέτει σταθερούς κανόνες με τη Σίλα για το τι μπορεί και δεν μπορεί να πει στον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για το παρελθόν και το οικογενειακό του υπόβαθρο. Ο χειρότερος εφιάλτης της Ολίβια γίνεται πραγματικότητα όταν παίρνει κάποια φρικιαστικά νέα σχετικά με τον </w:t>
      </w:r>
      <w:proofErr w:type="spellStart"/>
      <w:r w:rsidRPr="00FA1C74">
        <w:rPr>
          <w:rStyle w:val="Hyperlink"/>
          <w:color w:val="404040" w:themeColor="text1" w:themeTint="BF"/>
          <w:sz w:val="26"/>
          <w:szCs w:val="26"/>
          <w:u w:val="none"/>
        </w:rPr>
        <w:t>Νόα</w:t>
      </w:r>
      <w:proofErr w:type="spellEnd"/>
      <w:r w:rsidRPr="00FA1C74">
        <w:rPr>
          <w:rStyle w:val="Hyperlink"/>
          <w:color w:val="404040" w:themeColor="text1" w:themeTint="BF"/>
          <w:sz w:val="26"/>
          <w:szCs w:val="26"/>
          <w:u w:val="none"/>
        </w:rPr>
        <w:t xml:space="preserve">… </w:t>
      </w:r>
      <w:r w:rsidRPr="00FA1C74">
        <w:rPr>
          <w:color w:val="404040" w:themeColor="text1" w:themeTint="BF"/>
          <w:sz w:val="26"/>
          <w:szCs w:val="26"/>
        </w:rPr>
        <w:t> </w:t>
      </w:r>
    </w:p>
    <w:p w:rsidR="00E53C05" w:rsidRDefault="00E53C05" w:rsidP="00E53C05">
      <w:pPr>
        <w:spacing w:after="0" w:line="240" w:lineRule="auto"/>
        <w:jc w:val="both"/>
        <w:rPr>
          <w:rStyle w:val="Hyperlink"/>
          <w:rFonts w:ascii="Calibri" w:hAnsi="Calibri" w:cs="Calibri"/>
          <w:b/>
          <w:color w:val="404040" w:themeColor="text1" w:themeTint="BF"/>
          <w:sz w:val="26"/>
          <w:szCs w:val="26"/>
          <w:u w:val="none"/>
        </w:rPr>
      </w:pPr>
    </w:p>
    <w:p w:rsidR="00E53C05" w:rsidRPr="00E53C05" w:rsidRDefault="006823CF" w:rsidP="00E53C05">
      <w:pPr>
        <w:spacing w:after="0" w:line="240" w:lineRule="auto"/>
        <w:jc w:val="both"/>
        <w:rPr>
          <w:rStyle w:val="Strong"/>
          <w:rFonts w:cstheme="minorHAnsi"/>
          <w:bCs w:val="0"/>
          <w:color w:val="404040" w:themeColor="text1" w:themeTint="BF"/>
          <w:sz w:val="26"/>
          <w:szCs w:val="26"/>
        </w:rPr>
      </w:pPr>
      <w:hyperlink r:id="rId9" w:history="1">
        <w:r w:rsidR="00E53C05" w:rsidRPr="0066360D">
          <w:rPr>
            <w:rStyle w:val="Hyperlink"/>
            <w:b/>
            <w:sz w:val="26"/>
            <w:szCs w:val="26"/>
          </w:rPr>
          <w:t>https://www.star.gr/tv/seires/nomos-kai-taxi-eidiki-omada-law-and-order-svu/</w:t>
        </w:r>
      </w:hyperlink>
    </w:p>
    <w:p w:rsidR="00E53C05" w:rsidRDefault="00E53C05" w:rsidP="007579E9">
      <w:pPr>
        <w:spacing w:after="0" w:line="240" w:lineRule="auto"/>
        <w:jc w:val="both"/>
        <w:rPr>
          <w:rStyle w:val="Hyperlink"/>
          <w:rFonts w:cstheme="minorHAnsi"/>
          <w:b/>
          <w:color w:val="404040" w:themeColor="text1" w:themeTint="BF"/>
          <w:sz w:val="26"/>
          <w:szCs w:val="26"/>
        </w:rPr>
      </w:pPr>
      <w:r w:rsidRPr="000540E2">
        <w:rPr>
          <w:rFonts w:cstheme="minorHAnsi"/>
          <w:b/>
          <w:color w:val="404040" w:themeColor="text1" w:themeTint="BF"/>
          <w:sz w:val="26"/>
          <w:szCs w:val="26"/>
          <w:u w:val="single"/>
        </w:rPr>
        <w:t xml:space="preserve"> </w:t>
      </w:r>
    </w:p>
    <w:p w:rsidR="007579E9" w:rsidRPr="00E53C05" w:rsidRDefault="006823CF" w:rsidP="007579E9">
      <w:pPr>
        <w:spacing w:after="0" w:line="240" w:lineRule="auto"/>
        <w:jc w:val="both"/>
        <w:rPr>
          <w:rFonts w:cstheme="minorHAnsi"/>
          <w:b/>
          <w:color w:val="404040" w:themeColor="text1" w:themeTint="BF"/>
          <w:sz w:val="26"/>
          <w:szCs w:val="26"/>
          <w:u w:val="single"/>
        </w:rPr>
      </w:pPr>
      <w:hyperlink r:id="rId10" w:history="1">
        <w:r w:rsidR="00E53C05" w:rsidRPr="0066360D">
          <w:rPr>
            <w:rStyle w:val="Hyperlink"/>
            <w:b/>
            <w:sz w:val="26"/>
            <w:szCs w:val="26"/>
          </w:rPr>
          <w:t>https://www.star.gr/tv/press-room/</w:t>
        </w:r>
      </w:hyperlink>
    </w:p>
    <w:p w:rsidR="007579E9" w:rsidRPr="000540E2" w:rsidRDefault="007579E9" w:rsidP="00057799">
      <w:pPr>
        <w:spacing w:after="0" w:line="240" w:lineRule="auto"/>
        <w:jc w:val="both"/>
        <w:rPr>
          <w:rStyle w:val="Hyperlink"/>
          <w:rFonts w:cstheme="minorHAnsi"/>
          <w:b/>
          <w:color w:val="404040" w:themeColor="text1" w:themeTint="BF"/>
          <w:sz w:val="26"/>
          <w:szCs w:val="26"/>
          <w:u w:val="none"/>
        </w:rPr>
      </w:pPr>
    </w:p>
    <w:p w:rsidR="008D459B" w:rsidRPr="000540E2" w:rsidRDefault="0031372D" w:rsidP="00057799">
      <w:pPr>
        <w:spacing w:after="0" w:line="240" w:lineRule="auto"/>
        <w:jc w:val="both"/>
        <w:rPr>
          <w:rStyle w:val="Hyperlink"/>
          <w:rFonts w:cstheme="minorHAnsi"/>
          <w:b/>
          <w:color w:val="404040" w:themeColor="text1" w:themeTint="BF"/>
          <w:sz w:val="26"/>
          <w:szCs w:val="26"/>
          <w:u w:val="none"/>
        </w:rPr>
      </w:pPr>
      <w:r w:rsidRPr="000540E2">
        <w:rPr>
          <w:rStyle w:val="Hyperlink"/>
          <w:rFonts w:cstheme="minorHAnsi"/>
          <w:b/>
          <w:color w:val="404040" w:themeColor="text1" w:themeTint="BF"/>
          <w:sz w:val="26"/>
          <w:szCs w:val="26"/>
        </w:rPr>
        <w:t xml:space="preserve"> </w:t>
      </w:r>
    </w:p>
    <w:p w:rsidR="005F732F" w:rsidRPr="002247BA" w:rsidRDefault="007714FE" w:rsidP="00057799">
      <w:pPr>
        <w:spacing w:after="0" w:line="240" w:lineRule="auto"/>
        <w:jc w:val="both"/>
        <w:rPr>
          <w:rFonts w:cstheme="minorHAnsi"/>
          <w:color w:val="404040" w:themeColor="text1" w:themeTint="BF"/>
          <w:sz w:val="26"/>
          <w:szCs w:val="26"/>
        </w:rPr>
      </w:pPr>
      <w:r w:rsidRPr="000540E2">
        <w:rPr>
          <w:rStyle w:val="Hyperlink"/>
          <w:rFonts w:cstheme="minorHAnsi"/>
          <w:color w:val="404040" w:themeColor="text1" w:themeTint="BF"/>
          <w:sz w:val="26"/>
          <w:szCs w:val="26"/>
          <w:u w:val="none"/>
        </w:rPr>
        <w:t xml:space="preserve">                                                                                      </w:t>
      </w:r>
      <w:r w:rsidR="00400182" w:rsidRPr="000540E2">
        <w:rPr>
          <w:rStyle w:val="Hyperlink"/>
          <w:rFonts w:cstheme="minorHAnsi"/>
          <w:color w:val="404040" w:themeColor="text1" w:themeTint="BF"/>
          <w:sz w:val="26"/>
          <w:szCs w:val="26"/>
          <w:u w:val="none"/>
        </w:rPr>
        <w:t xml:space="preserve"> </w:t>
      </w:r>
      <w:r w:rsidR="002247BA">
        <w:rPr>
          <w:rStyle w:val="Hyperlink"/>
          <w:rFonts w:cstheme="minorHAnsi"/>
          <w:color w:val="404040" w:themeColor="text1" w:themeTint="BF"/>
          <w:sz w:val="26"/>
          <w:szCs w:val="26"/>
          <w:u w:val="none"/>
        </w:rPr>
        <w:t xml:space="preserve">Καλή εβδομάδα </w:t>
      </w:r>
    </w:p>
    <w:p w:rsidR="00B75A21" w:rsidRPr="000540E2" w:rsidRDefault="00400182" w:rsidP="00057799">
      <w:pPr>
        <w:spacing w:after="0" w:line="240" w:lineRule="auto"/>
        <w:jc w:val="both"/>
        <w:rPr>
          <w:rFonts w:cstheme="minorHAnsi"/>
          <w:color w:val="404040" w:themeColor="text1" w:themeTint="BF"/>
          <w:sz w:val="26"/>
          <w:szCs w:val="26"/>
        </w:rPr>
      </w:pPr>
      <w:r w:rsidRPr="000540E2">
        <w:rPr>
          <w:rFonts w:cstheme="minorHAnsi"/>
          <w:color w:val="404040" w:themeColor="text1" w:themeTint="BF"/>
          <w:sz w:val="26"/>
          <w:szCs w:val="26"/>
        </w:rPr>
        <w:tab/>
      </w:r>
      <w:r w:rsidRPr="000540E2">
        <w:rPr>
          <w:rFonts w:cstheme="minorHAnsi"/>
          <w:color w:val="404040" w:themeColor="text1" w:themeTint="BF"/>
          <w:sz w:val="26"/>
          <w:szCs w:val="26"/>
        </w:rPr>
        <w:tab/>
      </w:r>
      <w:r w:rsidRPr="000540E2">
        <w:rPr>
          <w:rFonts w:cstheme="minorHAnsi"/>
          <w:color w:val="404040" w:themeColor="text1" w:themeTint="BF"/>
          <w:sz w:val="26"/>
          <w:szCs w:val="26"/>
        </w:rPr>
        <w:tab/>
      </w:r>
      <w:r w:rsidRPr="000540E2">
        <w:rPr>
          <w:rFonts w:cstheme="minorHAnsi"/>
          <w:color w:val="404040" w:themeColor="text1" w:themeTint="BF"/>
          <w:sz w:val="26"/>
          <w:szCs w:val="26"/>
        </w:rPr>
        <w:tab/>
      </w:r>
      <w:r w:rsidRPr="000540E2">
        <w:rPr>
          <w:rFonts w:cstheme="minorHAnsi"/>
          <w:color w:val="404040" w:themeColor="text1" w:themeTint="BF"/>
          <w:sz w:val="26"/>
          <w:szCs w:val="26"/>
        </w:rPr>
        <w:tab/>
        <w:t xml:space="preserve">  </w:t>
      </w:r>
      <w:r w:rsidR="007714FE" w:rsidRPr="000540E2">
        <w:rPr>
          <w:rFonts w:cstheme="minorHAnsi"/>
          <w:color w:val="404040" w:themeColor="text1" w:themeTint="BF"/>
          <w:sz w:val="26"/>
          <w:szCs w:val="26"/>
        </w:rPr>
        <w:t xml:space="preserve">                </w:t>
      </w:r>
      <w:r w:rsidRPr="000540E2">
        <w:rPr>
          <w:rFonts w:cstheme="minorHAnsi"/>
          <w:color w:val="404040" w:themeColor="text1" w:themeTint="BF"/>
          <w:sz w:val="26"/>
          <w:szCs w:val="26"/>
        </w:rPr>
        <w:t>Γραφείο Τύπου &amp; Επικοινωνίας</w:t>
      </w:r>
    </w:p>
    <w:sectPr w:rsidR="00B75A21" w:rsidRPr="000540E2" w:rsidSect="00FB317B">
      <w:headerReference w:type="even" r:id="rId11"/>
      <w:headerReference w:type="default" r:id="rId12"/>
      <w:footerReference w:type="default" r:id="rId13"/>
      <w:headerReference w:type="first" r:id="rId14"/>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1DB" w:rsidRDefault="004C41DB" w:rsidP="006F3774">
      <w:pPr>
        <w:spacing w:after="0" w:line="240" w:lineRule="auto"/>
      </w:pPr>
      <w:r>
        <w:separator/>
      </w:r>
    </w:p>
  </w:endnote>
  <w:endnote w:type="continuationSeparator" w:id="0">
    <w:p w:rsidR="004C41DB" w:rsidRDefault="004C41DB" w:rsidP="006F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74" w:rsidRDefault="00474474" w:rsidP="00FB317B">
    <w:pPr>
      <w:pStyle w:val="Footer"/>
      <w:ind w:left="-1560"/>
      <w:jc w:val="center"/>
    </w:pPr>
    <w:r>
      <w:rPr>
        <w:noProof/>
        <w:lang w:val="en-US"/>
      </w:rPr>
      <w:drawing>
        <wp:inline distT="0" distB="0" distL="0" distR="0">
          <wp:extent cx="6997700" cy="534856"/>
          <wp:effectExtent l="0" t="0" r="0" b="0"/>
          <wp:docPr id="20" name="Picture 20" descr="cid:image002.jpg@01D3362F.8B3BE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c445b2-5bc4-4c06-8df7-b08b1875b6a5" descr="cid:image002.jpg@01D3362F.8B3BEF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5459" cy="572137"/>
                  </a:xfrm>
                  <a:prstGeom prst="rect">
                    <a:avLst/>
                  </a:prstGeom>
                  <a:noFill/>
                  <a:ln>
                    <a:noFill/>
                  </a:ln>
                </pic:spPr>
              </pic:pic>
            </a:graphicData>
          </a:graphic>
        </wp:inline>
      </w:drawing>
    </w:r>
  </w:p>
  <w:p w:rsidR="00474474" w:rsidRDefault="0047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1DB" w:rsidRDefault="004C41DB" w:rsidP="006F3774">
      <w:pPr>
        <w:spacing w:after="0" w:line="240" w:lineRule="auto"/>
      </w:pPr>
      <w:r>
        <w:separator/>
      </w:r>
    </w:p>
  </w:footnote>
  <w:footnote w:type="continuationSeparator" w:id="0">
    <w:p w:rsidR="004C41DB" w:rsidRDefault="004C41DB" w:rsidP="006F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74" w:rsidRDefault="006823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7" o:spid="_x0000_s2050" type="#_x0000_t75" style="position:absolute;margin-left:0;margin-top:0;width:594.45pt;height:840.85pt;z-index:-251657216;mso-position-horizontal:center;mso-position-horizontal-relative:margin;mso-position-vertical:center;mso-position-vertical-relative:margin" o:allowincell="f">
          <v:imagedata r:id="rId1" o:title="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74" w:rsidRDefault="006823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8" o:spid="_x0000_s2051" type="#_x0000_t75" style="position:absolute;margin-left:0;margin-top:0;width:594.45pt;height:840.85pt;z-index:-251656192;mso-position-horizontal:center;mso-position-horizontal-relative:margin;mso-position-vertical:center;mso-position-vertical-relative:margin" o:allowincell="f">
          <v:imagedata r:id="rId1" o:title="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474" w:rsidRDefault="006823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6" o:spid="_x0000_s2049" type="#_x0000_t75" style="position:absolute;margin-left:0;margin-top:0;width:594.45pt;height:840.85pt;z-index:-251658240;mso-position-horizontal:center;mso-position-horizontal-relative:margin;mso-position-vertical:center;mso-position-vertical-relative:margin" o:allowincell="f">
          <v:imagedata r:id="rId1" o:title="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3CC"/>
    <w:multiLevelType w:val="hybridMultilevel"/>
    <w:tmpl w:val="71CC03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4A950FF"/>
    <w:multiLevelType w:val="hybridMultilevel"/>
    <w:tmpl w:val="37422D9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72276"/>
    <w:multiLevelType w:val="hybridMultilevel"/>
    <w:tmpl w:val="BD70159A"/>
    <w:lvl w:ilvl="0" w:tplc="4BA6AFAA">
      <w:numFmt w:val="bullet"/>
      <w:lvlText w:val="-"/>
      <w:lvlJc w:val="left"/>
      <w:pPr>
        <w:ind w:left="1800" w:hanging="360"/>
      </w:pPr>
      <w:rPr>
        <w:rFonts w:ascii="Times New Roman" w:eastAsia="Calibri" w:hAnsi="Times New Roman"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 w15:restartNumberingAfterBreak="0">
    <w:nsid w:val="6AB9155F"/>
    <w:multiLevelType w:val="hybridMultilevel"/>
    <w:tmpl w:val="0EA079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1F75690"/>
    <w:multiLevelType w:val="hybridMultilevel"/>
    <w:tmpl w:val="3D36B1D2"/>
    <w:lvl w:ilvl="0" w:tplc="980C73BA">
      <w:numFmt w:val="bullet"/>
      <w:lvlText w:val="-"/>
      <w:lvlJc w:val="left"/>
      <w:pPr>
        <w:ind w:left="1080" w:hanging="360"/>
      </w:pPr>
      <w:rPr>
        <w:rFonts w:ascii="Times New Roman" w:eastAsia="Times New Roman" w:hAnsi="Times New Roman"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74"/>
    <w:rsid w:val="000007EA"/>
    <w:rsid w:val="00000AF2"/>
    <w:rsid w:val="0000215B"/>
    <w:rsid w:val="000047F2"/>
    <w:rsid w:val="00005CF3"/>
    <w:rsid w:val="00010381"/>
    <w:rsid w:val="00012133"/>
    <w:rsid w:val="0001371B"/>
    <w:rsid w:val="00013957"/>
    <w:rsid w:val="00014BDF"/>
    <w:rsid w:val="0002261F"/>
    <w:rsid w:val="00022A0E"/>
    <w:rsid w:val="0002791C"/>
    <w:rsid w:val="00031E00"/>
    <w:rsid w:val="000338F1"/>
    <w:rsid w:val="000345F6"/>
    <w:rsid w:val="00034ECF"/>
    <w:rsid w:val="00036A87"/>
    <w:rsid w:val="00037EA5"/>
    <w:rsid w:val="00037EB6"/>
    <w:rsid w:val="000407B9"/>
    <w:rsid w:val="00041D3D"/>
    <w:rsid w:val="00042A3E"/>
    <w:rsid w:val="00042BAB"/>
    <w:rsid w:val="000449F3"/>
    <w:rsid w:val="00044FF9"/>
    <w:rsid w:val="00045AE5"/>
    <w:rsid w:val="000463D8"/>
    <w:rsid w:val="00046D53"/>
    <w:rsid w:val="00046E3C"/>
    <w:rsid w:val="00047A60"/>
    <w:rsid w:val="000501B3"/>
    <w:rsid w:val="000540E2"/>
    <w:rsid w:val="00054EE6"/>
    <w:rsid w:val="0005635C"/>
    <w:rsid w:val="0005644C"/>
    <w:rsid w:val="00057799"/>
    <w:rsid w:val="00062928"/>
    <w:rsid w:val="00062C60"/>
    <w:rsid w:val="000647ED"/>
    <w:rsid w:val="000656D9"/>
    <w:rsid w:val="000669AA"/>
    <w:rsid w:val="000671FA"/>
    <w:rsid w:val="00067814"/>
    <w:rsid w:val="00070CB2"/>
    <w:rsid w:val="000727B4"/>
    <w:rsid w:val="00074665"/>
    <w:rsid w:val="000746BE"/>
    <w:rsid w:val="00075852"/>
    <w:rsid w:val="00084437"/>
    <w:rsid w:val="00087F0E"/>
    <w:rsid w:val="00091FB1"/>
    <w:rsid w:val="00094424"/>
    <w:rsid w:val="00094826"/>
    <w:rsid w:val="000A158D"/>
    <w:rsid w:val="000A1DC1"/>
    <w:rsid w:val="000A2CC6"/>
    <w:rsid w:val="000A6BF8"/>
    <w:rsid w:val="000B191C"/>
    <w:rsid w:val="000B2F12"/>
    <w:rsid w:val="000B3862"/>
    <w:rsid w:val="000B4232"/>
    <w:rsid w:val="000C0544"/>
    <w:rsid w:val="000C38C0"/>
    <w:rsid w:val="000C56E4"/>
    <w:rsid w:val="000C7C0D"/>
    <w:rsid w:val="000D0EFB"/>
    <w:rsid w:val="000D13AB"/>
    <w:rsid w:val="000D53C8"/>
    <w:rsid w:val="000D6075"/>
    <w:rsid w:val="000D7666"/>
    <w:rsid w:val="000D7931"/>
    <w:rsid w:val="000E22B3"/>
    <w:rsid w:val="000E25C0"/>
    <w:rsid w:val="000E3C9D"/>
    <w:rsid w:val="000E6DC3"/>
    <w:rsid w:val="000E78E3"/>
    <w:rsid w:val="000E7BD0"/>
    <w:rsid w:val="000F0CAB"/>
    <w:rsid w:val="000F1C47"/>
    <w:rsid w:val="000F24B7"/>
    <w:rsid w:val="000F2EED"/>
    <w:rsid w:val="000F4248"/>
    <w:rsid w:val="000F5719"/>
    <w:rsid w:val="000F7B6F"/>
    <w:rsid w:val="000F7BE9"/>
    <w:rsid w:val="001002C8"/>
    <w:rsid w:val="00100730"/>
    <w:rsid w:val="00102037"/>
    <w:rsid w:val="00102ED9"/>
    <w:rsid w:val="0010605C"/>
    <w:rsid w:val="001075E5"/>
    <w:rsid w:val="00116E53"/>
    <w:rsid w:val="001200DC"/>
    <w:rsid w:val="00124880"/>
    <w:rsid w:val="00124C16"/>
    <w:rsid w:val="00126992"/>
    <w:rsid w:val="00127172"/>
    <w:rsid w:val="0012725A"/>
    <w:rsid w:val="00130B4E"/>
    <w:rsid w:val="0013114B"/>
    <w:rsid w:val="00132C00"/>
    <w:rsid w:val="00132CF9"/>
    <w:rsid w:val="00133712"/>
    <w:rsid w:val="00133EA0"/>
    <w:rsid w:val="00133EBD"/>
    <w:rsid w:val="00135537"/>
    <w:rsid w:val="00142148"/>
    <w:rsid w:val="0014327D"/>
    <w:rsid w:val="00144A90"/>
    <w:rsid w:val="001457AA"/>
    <w:rsid w:val="001465F3"/>
    <w:rsid w:val="00150F01"/>
    <w:rsid w:val="00151C56"/>
    <w:rsid w:val="001523EA"/>
    <w:rsid w:val="00152E73"/>
    <w:rsid w:val="00153697"/>
    <w:rsid w:val="00153862"/>
    <w:rsid w:val="00153C2E"/>
    <w:rsid w:val="0016384C"/>
    <w:rsid w:val="001643EE"/>
    <w:rsid w:val="00164AFC"/>
    <w:rsid w:val="00165FD2"/>
    <w:rsid w:val="001676D5"/>
    <w:rsid w:val="00167999"/>
    <w:rsid w:val="001759CE"/>
    <w:rsid w:val="00176CE3"/>
    <w:rsid w:val="001776F2"/>
    <w:rsid w:val="001802AA"/>
    <w:rsid w:val="001820B9"/>
    <w:rsid w:val="00182A88"/>
    <w:rsid w:val="00183772"/>
    <w:rsid w:val="00184D1A"/>
    <w:rsid w:val="00193BBF"/>
    <w:rsid w:val="001966B0"/>
    <w:rsid w:val="001968B0"/>
    <w:rsid w:val="001A01DF"/>
    <w:rsid w:val="001A1621"/>
    <w:rsid w:val="001A727F"/>
    <w:rsid w:val="001A7910"/>
    <w:rsid w:val="001B1A35"/>
    <w:rsid w:val="001B1F46"/>
    <w:rsid w:val="001B2435"/>
    <w:rsid w:val="001B50ED"/>
    <w:rsid w:val="001B671E"/>
    <w:rsid w:val="001B67EB"/>
    <w:rsid w:val="001B7144"/>
    <w:rsid w:val="001C0822"/>
    <w:rsid w:val="001C12D2"/>
    <w:rsid w:val="001C23E6"/>
    <w:rsid w:val="001C2699"/>
    <w:rsid w:val="001C53BA"/>
    <w:rsid w:val="001C592C"/>
    <w:rsid w:val="001D36CA"/>
    <w:rsid w:val="001D5731"/>
    <w:rsid w:val="001D5E3E"/>
    <w:rsid w:val="001D65C2"/>
    <w:rsid w:val="001D6794"/>
    <w:rsid w:val="001D7464"/>
    <w:rsid w:val="001D7E48"/>
    <w:rsid w:val="001E001A"/>
    <w:rsid w:val="001E0169"/>
    <w:rsid w:val="001E1C7C"/>
    <w:rsid w:val="001E27F5"/>
    <w:rsid w:val="001E3041"/>
    <w:rsid w:val="001E309F"/>
    <w:rsid w:val="001E3FE8"/>
    <w:rsid w:val="001E436E"/>
    <w:rsid w:val="001E46B3"/>
    <w:rsid w:val="001E479B"/>
    <w:rsid w:val="001E47D7"/>
    <w:rsid w:val="001E4C43"/>
    <w:rsid w:val="001E4E7D"/>
    <w:rsid w:val="001F02C1"/>
    <w:rsid w:val="001F2958"/>
    <w:rsid w:val="001F4E85"/>
    <w:rsid w:val="001F57BF"/>
    <w:rsid w:val="001F5B25"/>
    <w:rsid w:val="001F690F"/>
    <w:rsid w:val="002021A9"/>
    <w:rsid w:val="002028E2"/>
    <w:rsid w:val="00204BA0"/>
    <w:rsid w:val="00205A23"/>
    <w:rsid w:val="00206AE1"/>
    <w:rsid w:val="002077EA"/>
    <w:rsid w:val="00211539"/>
    <w:rsid w:val="00212E8C"/>
    <w:rsid w:val="002139E4"/>
    <w:rsid w:val="00214178"/>
    <w:rsid w:val="00214652"/>
    <w:rsid w:val="00214C3C"/>
    <w:rsid w:val="00221787"/>
    <w:rsid w:val="00221B2A"/>
    <w:rsid w:val="00221D24"/>
    <w:rsid w:val="00222405"/>
    <w:rsid w:val="0022403A"/>
    <w:rsid w:val="002247BA"/>
    <w:rsid w:val="002248CE"/>
    <w:rsid w:val="00225669"/>
    <w:rsid w:val="00227011"/>
    <w:rsid w:val="0022709A"/>
    <w:rsid w:val="00227F88"/>
    <w:rsid w:val="0023685A"/>
    <w:rsid w:val="00240F40"/>
    <w:rsid w:val="00241DBB"/>
    <w:rsid w:val="002422D5"/>
    <w:rsid w:val="00243A98"/>
    <w:rsid w:val="0024465C"/>
    <w:rsid w:val="00244F9B"/>
    <w:rsid w:val="00245422"/>
    <w:rsid w:val="00246DB0"/>
    <w:rsid w:val="00246F36"/>
    <w:rsid w:val="002475F1"/>
    <w:rsid w:val="00247D99"/>
    <w:rsid w:val="002506AE"/>
    <w:rsid w:val="0025110F"/>
    <w:rsid w:val="00251D62"/>
    <w:rsid w:val="00252B15"/>
    <w:rsid w:val="00252C93"/>
    <w:rsid w:val="00252E9F"/>
    <w:rsid w:val="00252EC5"/>
    <w:rsid w:val="00254084"/>
    <w:rsid w:val="00260038"/>
    <w:rsid w:val="002616AF"/>
    <w:rsid w:val="00262664"/>
    <w:rsid w:val="00262AA6"/>
    <w:rsid w:val="00263A42"/>
    <w:rsid w:val="002678CA"/>
    <w:rsid w:val="00270C9F"/>
    <w:rsid w:val="00270E56"/>
    <w:rsid w:val="002720EA"/>
    <w:rsid w:val="00272BC0"/>
    <w:rsid w:val="0027499C"/>
    <w:rsid w:val="00276721"/>
    <w:rsid w:val="0028268D"/>
    <w:rsid w:val="002828E4"/>
    <w:rsid w:val="002841D2"/>
    <w:rsid w:val="00284770"/>
    <w:rsid w:val="00285333"/>
    <w:rsid w:val="002874B0"/>
    <w:rsid w:val="00290CB6"/>
    <w:rsid w:val="00290F73"/>
    <w:rsid w:val="002915F4"/>
    <w:rsid w:val="002925C9"/>
    <w:rsid w:val="0029299E"/>
    <w:rsid w:val="002945C6"/>
    <w:rsid w:val="0029659A"/>
    <w:rsid w:val="00297C1C"/>
    <w:rsid w:val="002A0F11"/>
    <w:rsid w:val="002A18FD"/>
    <w:rsid w:val="002A4AAA"/>
    <w:rsid w:val="002A4F78"/>
    <w:rsid w:val="002A7025"/>
    <w:rsid w:val="002B2AD7"/>
    <w:rsid w:val="002B3F28"/>
    <w:rsid w:val="002B6FD8"/>
    <w:rsid w:val="002B7AFC"/>
    <w:rsid w:val="002C0975"/>
    <w:rsid w:val="002C0B61"/>
    <w:rsid w:val="002C2238"/>
    <w:rsid w:val="002C24B6"/>
    <w:rsid w:val="002C5B33"/>
    <w:rsid w:val="002C68AA"/>
    <w:rsid w:val="002C7D4F"/>
    <w:rsid w:val="002D1493"/>
    <w:rsid w:val="002D21EA"/>
    <w:rsid w:val="002D6529"/>
    <w:rsid w:val="002E015D"/>
    <w:rsid w:val="002E0E38"/>
    <w:rsid w:val="002E39C1"/>
    <w:rsid w:val="002E41AF"/>
    <w:rsid w:val="002E520D"/>
    <w:rsid w:val="002E5A13"/>
    <w:rsid w:val="002E5CEB"/>
    <w:rsid w:val="002E5E29"/>
    <w:rsid w:val="002E72EC"/>
    <w:rsid w:val="002F0942"/>
    <w:rsid w:val="002F0CD7"/>
    <w:rsid w:val="002F4F60"/>
    <w:rsid w:val="002F6CC2"/>
    <w:rsid w:val="00301620"/>
    <w:rsid w:val="003027F0"/>
    <w:rsid w:val="00303E05"/>
    <w:rsid w:val="00304814"/>
    <w:rsid w:val="00305F52"/>
    <w:rsid w:val="00311742"/>
    <w:rsid w:val="00312F38"/>
    <w:rsid w:val="003130B0"/>
    <w:rsid w:val="0031372D"/>
    <w:rsid w:val="00313E40"/>
    <w:rsid w:val="00314D05"/>
    <w:rsid w:val="003172AB"/>
    <w:rsid w:val="003175F4"/>
    <w:rsid w:val="00324B29"/>
    <w:rsid w:val="00333593"/>
    <w:rsid w:val="003340B4"/>
    <w:rsid w:val="0033664F"/>
    <w:rsid w:val="00336AC5"/>
    <w:rsid w:val="00336DC9"/>
    <w:rsid w:val="00341F6C"/>
    <w:rsid w:val="003422B7"/>
    <w:rsid w:val="003428C4"/>
    <w:rsid w:val="00343763"/>
    <w:rsid w:val="00346830"/>
    <w:rsid w:val="00347EB1"/>
    <w:rsid w:val="0035133A"/>
    <w:rsid w:val="00351B3E"/>
    <w:rsid w:val="003529B9"/>
    <w:rsid w:val="00352C30"/>
    <w:rsid w:val="00353777"/>
    <w:rsid w:val="00357E9B"/>
    <w:rsid w:val="00360377"/>
    <w:rsid w:val="003621E8"/>
    <w:rsid w:val="0036389E"/>
    <w:rsid w:val="003642C0"/>
    <w:rsid w:val="00364FF1"/>
    <w:rsid w:val="00365812"/>
    <w:rsid w:val="00366AF1"/>
    <w:rsid w:val="00373217"/>
    <w:rsid w:val="00374E41"/>
    <w:rsid w:val="00374FBF"/>
    <w:rsid w:val="00376738"/>
    <w:rsid w:val="003771F3"/>
    <w:rsid w:val="00377F8F"/>
    <w:rsid w:val="00382BB8"/>
    <w:rsid w:val="0038330C"/>
    <w:rsid w:val="00384551"/>
    <w:rsid w:val="0038477C"/>
    <w:rsid w:val="00384FFA"/>
    <w:rsid w:val="00385945"/>
    <w:rsid w:val="00386056"/>
    <w:rsid w:val="00386C57"/>
    <w:rsid w:val="00387C6F"/>
    <w:rsid w:val="003902C4"/>
    <w:rsid w:val="003918A3"/>
    <w:rsid w:val="003920FC"/>
    <w:rsid w:val="003A01E5"/>
    <w:rsid w:val="003A11C3"/>
    <w:rsid w:val="003A265C"/>
    <w:rsid w:val="003A2705"/>
    <w:rsid w:val="003A5102"/>
    <w:rsid w:val="003A58D7"/>
    <w:rsid w:val="003B1AE0"/>
    <w:rsid w:val="003B1C9B"/>
    <w:rsid w:val="003B35CA"/>
    <w:rsid w:val="003B519A"/>
    <w:rsid w:val="003B5203"/>
    <w:rsid w:val="003B59D9"/>
    <w:rsid w:val="003C0331"/>
    <w:rsid w:val="003C29E3"/>
    <w:rsid w:val="003C3CB1"/>
    <w:rsid w:val="003C3E9C"/>
    <w:rsid w:val="003C5814"/>
    <w:rsid w:val="003C6FA9"/>
    <w:rsid w:val="003C790D"/>
    <w:rsid w:val="003D16DC"/>
    <w:rsid w:val="003D6154"/>
    <w:rsid w:val="003D70B9"/>
    <w:rsid w:val="003E0F41"/>
    <w:rsid w:val="003E4CCC"/>
    <w:rsid w:val="003E7F6B"/>
    <w:rsid w:val="003F0651"/>
    <w:rsid w:val="003F1690"/>
    <w:rsid w:val="003F1DB9"/>
    <w:rsid w:val="003F3A08"/>
    <w:rsid w:val="003F5423"/>
    <w:rsid w:val="003F70EC"/>
    <w:rsid w:val="003F71CE"/>
    <w:rsid w:val="00400182"/>
    <w:rsid w:val="00400596"/>
    <w:rsid w:val="00404021"/>
    <w:rsid w:val="00404F25"/>
    <w:rsid w:val="00405325"/>
    <w:rsid w:val="00405D14"/>
    <w:rsid w:val="0040733D"/>
    <w:rsid w:val="004135AC"/>
    <w:rsid w:val="00415A92"/>
    <w:rsid w:val="00415BBE"/>
    <w:rsid w:val="004171D5"/>
    <w:rsid w:val="00421912"/>
    <w:rsid w:val="00422334"/>
    <w:rsid w:val="00426413"/>
    <w:rsid w:val="00427B9D"/>
    <w:rsid w:val="0043185E"/>
    <w:rsid w:val="00431D1D"/>
    <w:rsid w:val="00433D3B"/>
    <w:rsid w:val="00434894"/>
    <w:rsid w:val="00434901"/>
    <w:rsid w:val="0043493A"/>
    <w:rsid w:val="00436476"/>
    <w:rsid w:val="00437833"/>
    <w:rsid w:val="00442873"/>
    <w:rsid w:val="00442EC9"/>
    <w:rsid w:val="00443C85"/>
    <w:rsid w:val="00443DA6"/>
    <w:rsid w:val="00444428"/>
    <w:rsid w:val="00444453"/>
    <w:rsid w:val="004534B3"/>
    <w:rsid w:val="00456E41"/>
    <w:rsid w:val="0045773B"/>
    <w:rsid w:val="0046081C"/>
    <w:rsid w:val="00462081"/>
    <w:rsid w:val="00462119"/>
    <w:rsid w:val="0046275F"/>
    <w:rsid w:val="004632BE"/>
    <w:rsid w:val="00463DA5"/>
    <w:rsid w:val="004645DD"/>
    <w:rsid w:val="004665C3"/>
    <w:rsid w:val="00467C3C"/>
    <w:rsid w:val="0047224A"/>
    <w:rsid w:val="00473B8C"/>
    <w:rsid w:val="00474157"/>
    <w:rsid w:val="00474474"/>
    <w:rsid w:val="0047526B"/>
    <w:rsid w:val="00480931"/>
    <w:rsid w:val="0048298D"/>
    <w:rsid w:val="004840AB"/>
    <w:rsid w:val="0048496B"/>
    <w:rsid w:val="00484CD2"/>
    <w:rsid w:val="00486B4F"/>
    <w:rsid w:val="00486ED8"/>
    <w:rsid w:val="00487DAA"/>
    <w:rsid w:val="00490A8E"/>
    <w:rsid w:val="00491208"/>
    <w:rsid w:val="00491E1D"/>
    <w:rsid w:val="00492214"/>
    <w:rsid w:val="004922CF"/>
    <w:rsid w:val="0049402E"/>
    <w:rsid w:val="0049548C"/>
    <w:rsid w:val="004A4C81"/>
    <w:rsid w:val="004B07B3"/>
    <w:rsid w:val="004B3B59"/>
    <w:rsid w:val="004B41AD"/>
    <w:rsid w:val="004B4AF4"/>
    <w:rsid w:val="004B531B"/>
    <w:rsid w:val="004B5540"/>
    <w:rsid w:val="004C0725"/>
    <w:rsid w:val="004C2735"/>
    <w:rsid w:val="004C41DB"/>
    <w:rsid w:val="004C53B1"/>
    <w:rsid w:val="004D1D1F"/>
    <w:rsid w:val="004D73D3"/>
    <w:rsid w:val="004D79C1"/>
    <w:rsid w:val="004D7A47"/>
    <w:rsid w:val="004E65A1"/>
    <w:rsid w:val="004E77C4"/>
    <w:rsid w:val="004E7F01"/>
    <w:rsid w:val="004F2A81"/>
    <w:rsid w:val="004F4209"/>
    <w:rsid w:val="004F4393"/>
    <w:rsid w:val="004F47FB"/>
    <w:rsid w:val="004F5EB2"/>
    <w:rsid w:val="004F675F"/>
    <w:rsid w:val="004F7F66"/>
    <w:rsid w:val="005005DD"/>
    <w:rsid w:val="0050111F"/>
    <w:rsid w:val="005017DF"/>
    <w:rsid w:val="00501B3A"/>
    <w:rsid w:val="00501F8F"/>
    <w:rsid w:val="00507594"/>
    <w:rsid w:val="005107F7"/>
    <w:rsid w:val="00512E8B"/>
    <w:rsid w:val="005135C7"/>
    <w:rsid w:val="0051362A"/>
    <w:rsid w:val="005150E9"/>
    <w:rsid w:val="00515274"/>
    <w:rsid w:val="00515B2F"/>
    <w:rsid w:val="00517FA5"/>
    <w:rsid w:val="005206BF"/>
    <w:rsid w:val="0052081B"/>
    <w:rsid w:val="00521D7A"/>
    <w:rsid w:val="00522122"/>
    <w:rsid w:val="00522701"/>
    <w:rsid w:val="00522A58"/>
    <w:rsid w:val="005232E1"/>
    <w:rsid w:val="00523C17"/>
    <w:rsid w:val="005241DB"/>
    <w:rsid w:val="005257E3"/>
    <w:rsid w:val="00525800"/>
    <w:rsid w:val="00527B51"/>
    <w:rsid w:val="00532158"/>
    <w:rsid w:val="005323B6"/>
    <w:rsid w:val="005345B6"/>
    <w:rsid w:val="00534FFF"/>
    <w:rsid w:val="005352C5"/>
    <w:rsid w:val="00535C98"/>
    <w:rsid w:val="00536923"/>
    <w:rsid w:val="00537121"/>
    <w:rsid w:val="00543F67"/>
    <w:rsid w:val="00547182"/>
    <w:rsid w:val="00550FEA"/>
    <w:rsid w:val="00552582"/>
    <w:rsid w:val="0055318D"/>
    <w:rsid w:val="00553698"/>
    <w:rsid w:val="005541CA"/>
    <w:rsid w:val="005560B0"/>
    <w:rsid w:val="00556C3B"/>
    <w:rsid w:val="005601BB"/>
    <w:rsid w:val="00560389"/>
    <w:rsid w:val="0056457B"/>
    <w:rsid w:val="00565E4E"/>
    <w:rsid w:val="005660BB"/>
    <w:rsid w:val="00571F68"/>
    <w:rsid w:val="005729AF"/>
    <w:rsid w:val="00575CB3"/>
    <w:rsid w:val="00576182"/>
    <w:rsid w:val="00580BB8"/>
    <w:rsid w:val="00582336"/>
    <w:rsid w:val="00590635"/>
    <w:rsid w:val="00590AC2"/>
    <w:rsid w:val="00590AD5"/>
    <w:rsid w:val="0059144E"/>
    <w:rsid w:val="00592CF3"/>
    <w:rsid w:val="0059476F"/>
    <w:rsid w:val="00595254"/>
    <w:rsid w:val="00597581"/>
    <w:rsid w:val="005A238B"/>
    <w:rsid w:val="005A2B86"/>
    <w:rsid w:val="005A2BAA"/>
    <w:rsid w:val="005A4099"/>
    <w:rsid w:val="005A488E"/>
    <w:rsid w:val="005B01B2"/>
    <w:rsid w:val="005B046F"/>
    <w:rsid w:val="005B1FE8"/>
    <w:rsid w:val="005B3381"/>
    <w:rsid w:val="005B6E1F"/>
    <w:rsid w:val="005B75C1"/>
    <w:rsid w:val="005C0622"/>
    <w:rsid w:val="005C3EFA"/>
    <w:rsid w:val="005C4364"/>
    <w:rsid w:val="005C5827"/>
    <w:rsid w:val="005C6E19"/>
    <w:rsid w:val="005D0BA1"/>
    <w:rsid w:val="005D2B8E"/>
    <w:rsid w:val="005D4165"/>
    <w:rsid w:val="005D41FD"/>
    <w:rsid w:val="005D71FB"/>
    <w:rsid w:val="005E2542"/>
    <w:rsid w:val="005E365C"/>
    <w:rsid w:val="005E5B9C"/>
    <w:rsid w:val="005F2AD8"/>
    <w:rsid w:val="005F3057"/>
    <w:rsid w:val="005F382E"/>
    <w:rsid w:val="005F5AB9"/>
    <w:rsid w:val="005F7185"/>
    <w:rsid w:val="005F732F"/>
    <w:rsid w:val="006001EF"/>
    <w:rsid w:val="00601A2E"/>
    <w:rsid w:val="00604907"/>
    <w:rsid w:val="006059A0"/>
    <w:rsid w:val="0060620A"/>
    <w:rsid w:val="006108A2"/>
    <w:rsid w:val="00611229"/>
    <w:rsid w:val="0061124A"/>
    <w:rsid w:val="006169C6"/>
    <w:rsid w:val="00616E90"/>
    <w:rsid w:val="0061798B"/>
    <w:rsid w:val="00617A42"/>
    <w:rsid w:val="006212DC"/>
    <w:rsid w:val="0062238E"/>
    <w:rsid w:val="006230C5"/>
    <w:rsid w:val="0062395E"/>
    <w:rsid w:val="006260AE"/>
    <w:rsid w:val="00627348"/>
    <w:rsid w:val="00627881"/>
    <w:rsid w:val="0063019C"/>
    <w:rsid w:val="006318E5"/>
    <w:rsid w:val="006331A2"/>
    <w:rsid w:val="00636135"/>
    <w:rsid w:val="00642316"/>
    <w:rsid w:val="0064477B"/>
    <w:rsid w:val="00650B4D"/>
    <w:rsid w:val="00650E16"/>
    <w:rsid w:val="00650E75"/>
    <w:rsid w:val="00652873"/>
    <w:rsid w:val="006529AB"/>
    <w:rsid w:val="00653D30"/>
    <w:rsid w:val="00661DD9"/>
    <w:rsid w:val="00662119"/>
    <w:rsid w:val="006629DD"/>
    <w:rsid w:val="0066401C"/>
    <w:rsid w:val="00670220"/>
    <w:rsid w:val="00670670"/>
    <w:rsid w:val="006713E6"/>
    <w:rsid w:val="006728B5"/>
    <w:rsid w:val="006823CF"/>
    <w:rsid w:val="0068421C"/>
    <w:rsid w:val="00684666"/>
    <w:rsid w:val="00690720"/>
    <w:rsid w:val="00692845"/>
    <w:rsid w:val="00692E6D"/>
    <w:rsid w:val="00694392"/>
    <w:rsid w:val="00695200"/>
    <w:rsid w:val="006970B7"/>
    <w:rsid w:val="00697A3B"/>
    <w:rsid w:val="006A1D6F"/>
    <w:rsid w:val="006A6434"/>
    <w:rsid w:val="006A73D5"/>
    <w:rsid w:val="006B27C9"/>
    <w:rsid w:val="006B3A03"/>
    <w:rsid w:val="006B3ED6"/>
    <w:rsid w:val="006B5B11"/>
    <w:rsid w:val="006B5B6C"/>
    <w:rsid w:val="006C0B1C"/>
    <w:rsid w:val="006C223B"/>
    <w:rsid w:val="006C2F02"/>
    <w:rsid w:val="006C59DE"/>
    <w:rsid w:val="006C750F"/>
    <w:rsid w:val="006D222C"/>
    <w:rsid w:val="006D294B"/>
    <w:rsid w:val="006D4762"/>
    <w:rsid w:val="006D7EE0"/>
    <w:rsid w:val="006E0710"/>
    <w:rsid w:val="006E1341"/>
    <w:rsid w:val="006E5536"/>
    <w:rsid w:val="006E6223"/>
    <w:rsid w:val="006E64B0"/>
    <w:rsid w:val="006F3774"/>
    <w:rsid w:val="006F3E04"/>
    <w:rsid w:val="006F4162"/>
    <w:rsid w:val="006F4285"/>
    <w:rsid w:val="006F600F"/>
    <w:rsid w:val="006F6759"/>
    <w:rsid w:val="007024F9"/>
    <w:rsid w:val="0070334F"/>
    <w:rsid w:val="00704900"/>
    <w:rsid w:val="00704DF9"/>
    <w:rsid w:val="007071D3"/>
    <w:rsid w:val="00707A3D"/>
    <w:rsid w:val="00707AC5"/>
    <w:rsid w:val="00711CAE"/>
    <w:rsid w:val="00713A80"/>
    <w:rsid w:val="00714386"/>
    <w:rsid w:val="0071500A"/>
    <w:rsid w:val="0071653C"/>
    <w:rsid w:val="007202B9"/>
    <w:rsid w:val="007203E5"/>
    <w:rsid w:val="00725A53"/>
    <w:rsid w:val="007309E3"/>
    <w:rsid w:val="00732ACD"/>
    <w:rsid w:val="00733029"/>
    <w:rsid w:val="00733330"/>
    <w:rsid w:val="00733B1D"/>
    <w:rsid w:val="007464F0"/>
    <w:rsid w:val="00746617"/>
    <w:rsid w:val="00752D46"/>
    <w:rsid w:val="00754643"/>
    <w:rsid w:val="00754D0A"/>
    <w:rsid w:val="007569D0"/>
    <w:rsid w:val="007579E9"/>
    <w:rsid w:val="00760080"/>
    <w:rsid w:val="00760552"/>
    <w:rsid w:val="007610A2"/>
    <w:rsid w:val="007625D9"/>
    <w:rsid w:val="00765391"/>
    <w:rsid w:val="00767147"/>
    <w:rsid w:val="00770DCD"/>
    <w:rsid w:val="007714FE"/>
    <w:rsid w:val="0077198D"/>
    <w:rsid w:val="007722C6"/>
    <w:rsid w:val="00776B93"/>
    <w:rsid w:val="0077703A"/>
    <w:rsid w:val="0078015E"/>
    <w:rsid w:val="007803E5"/>
    <w:rsid w:val="00782E74"/>
    <w:rsid w:val="007854CD"/>
    <w:rsid w:val="007913C5"/>
    <w:rsid w:val="007925D1"/>
    <w:rsid w:val="00792639"/>
    <w:rsid w:val="00792759"/>
    <w:rsid w:val="007927F4"/>
    <w:rsid w:val="00794197"/>
    <w:rsid w:val="00795706"/>
    <w:rsid w:val="0079724F"/>
    <w:rsid w:val="007A0AC8"/>
    <w:rsid w:val="007A1242"/>
    <w:rsid w:val="007A2A18"/>
    <w:rsid w:val="007A3DD9"/>
    <w:rsid w:val="007A5C75"/>
    <w:rsid w:val="007A6F26"/>
    <w:rsid w:val="007A7234"/>
    <w:rsid w:val="007A7272"/>
    <w:rsid w:val="007B0D7E"/>
    <w:rsid w:val="007B1AC1"/>
    <w:rsid w:val="007B464E"/>
    <w:rsid w:val="007B6611"/>
    <w:rsid w:val="007B6B67"/>
    <w:rsid w:val="007B6D13"/>
    <w:rsid w:val="007C3CB5"/>
    <w:rsid w:val="007C4C4C"/>
    <w:rsid w:val="007C5805"/>
    <w:rsid w:val="007C5AC4"/>
    <w:rsid w:val="007C64F2"/>
    <w:rsid w:val="007C6DBA"/>
    <w:rsid w:val="007C78DA"/>
    <w:rsid w:val="007D0EAC"/>
    <w:rsid w:val="007D19A4"/>
    <w:rsid w:val="007D3019"/>
    <w:rsid w:val="007D3B61"/>
    <w:rsid w:val="007D4CCE"/>
    <w:rsid w:val="007D6E2F"/>
    <w:rsid w:val="007E1DCF"/>
    <w:rsid w:val="007E2176"/>
    <w:rsid w:val="007E38D6"/>
    <w:rsid w:val="007E3B7C"/>
    <w:rsid w:val="007E3EAA"/>
    <w:rsid w:val="007E3FA1"/>
    <w:rsid w:val="007E44FE"/>
    <w:rsid w:val="007E57F4"/>
    <w:rsid w:val="007E5B48"/>
    <w:rsid w:val="007F0823"/>
    <w:rsid w:val="007F0C9E"/>
    <w:rsid w:val="007F1354"/>
    <w:rsid w:val="007F49AD"/>
    <w:rsid w:val="00801629"/>
    <w:rsid w:val="0080276D"/>
    <w:rsid w:val="00802D20"/>
    <w:rsid w:val="008030C8"/>
    <w:rsid w:val="008034CD"/>
    <w:rsid w:val="00813E1A"/>
    <w:rsid w:val="00816A8D"/>
    <w:rsid w:val="008170C8"/>
    <w:rsid w:val="00817770"/>
    <w:rsid w:val="00817B95"/>
    <w:rsid w:val="00817BE5"/>
    <w:rsid w:val="008206DB"/>
    <w:rsid w:val="00820FC3"/>
    <w:rsid w:val="00821568"/>
    <w:rsid w:val="00824542"/>
    <w:rsid w:val="008269F7"/>
    <w:rsid w:val="00827FC1"/>
    <w:rsid w:val="008302F4"/>
    <w:rsid w:val="00835FFD"/>
    <w:rsid w:val="00844A13"/>
    <w:rsid w:val="00850C27"/>
    <w:rsid w:val="008525FA"/>
    <w:rsid w:val="00856F96"/>
    <w:rsid w:val="008608CE"/>
    <w:rsid w:val="00860E04"/>
    <w:rsid w:val="008614A0"/>
    <w:rsid w:val="008631E8"/>
    <w:rsid w:val="008648AC"/>
    <w:rsid w:val="00864BC1"/>
    <w:rsid w:val="00864CB6"/>
    <w:rsid w:val="00865E12"/>
    <w:rsid w:val="00873228"/>
    <w:rsid w:val="00875B98"/>
    <w:rsid w:val="00875C14"/>
    <w:rsid w:val="00875E5C"/>
    <w:rsid w:val="0087657E"/>
    <w:rsid w:val="00877AFD"/>
    <w:rsid w:val="00883A7C"/>
    <w:rsid w:val="00887519"/>
    <w:rsid w:val="00887CA0"/>
    <w:rsid w:val="00892871"/>
    <w:rsid w:val="00895BC1"/>
    <w:rsid w:val="008A0CD4"/>
    <w:rsid w:val="008A1CB2"/>
    <w:rsid w:val="008A23C0"/>
    <w:rsid w:val="008A32BB"/>
    <w:rsid w:val="008A3BF4"/>
    <w:rsid w:val="008A3E6A"/>
    <w:rsid w:val="008A5AE5"/>
    <w:rsid w:val="008A5F02"/>
    <w:rsid w:val="008A705A"/>
    <w:rsid w:val="008A79DD"/>
    <w:rsid w:val="008B0423"/>
    <w:rsid w:val="008B1564"/>
    <w:rsid w:val="008B1D35"/>
    <w:rsid w:val="008B21DF"/>
    <w:rsid w:val="008B275C"/>
    <w:rsid w:val="008B2DF1"/>
    <w:rsid w:val="008B2E7E"/>
    <w:rsid w:val="008B4599"/>
    <w:rsid w:val="008B6248"/>
    <w:rsid w:val="008B725E"/>
    <w:rsid w:val="008C4AA0"/>
    <w:rsid w:val="008C4C73"/>
    <w:rsid w:val="008C5AF3"/>
    <w:rsid w:val="008C636C"/>
    <w:rsid w:val="008C7F60"/>
    <w:rsid w:val="008D13AB"/>
    <w:rsid w:val="008D32A0"/>
    <w:rsid w:val="008D459B"/>
    <w:rsid w:val="008D5630"/>
    <w:rsid w:val="008D61FC"/>
    <w:rsid w:val="008E01D5"/>
    <w:rsid w:val="008E1FB0"/>
    <w:rsid w:val="008E2EAC"/>
    <w:rsid w:val="008E3F16"/>
    <w:rsid w:val="008E549A"/>
    <w:rsid w:val="008E5CEA"/>
    <w:rsid w:val="008F0364"/>
    <w:rsid w:val="008F25D8"/>
    <w:rsid w:val="008F2DFF"/>
    <w:rsid w:val="008F550A"/>
    <w:rsid w:val="008F5FE0"/>
    <w:rsid w:val="008F6502"/>
    <w:rsid w:val="00902200"/>
    <w:rsid w:val="00905828"/>
    <w:rsid w:val="009059C9"/>
    <w:rsid w:val="00906B73"/>
    <w:rsid w:val="00911B1F"/>
    <w:rsid w:val="009144B8"/>
    <w:rsid w:val="00915969"/>
    <w:rsid w:val="009205D9"/>
    <w:rsid w:val="009216F0"/>
    <w:rsid w:val="00924CA5"/>
    <w:rsid w:val="00927518"/>
    <w:rsid w:val="009279AF"/>
    <w:rsid w:val="0093041D"/>
    <w:rsid w:val="009314DB"/>
    <w:rsid w:val="0093154A"/>
    <w:rsid w:val="00931897"/>
    <w:rsid w:val="00934FEB"/>
    <w:rsid w:val="00935521"/>
    <w:rsid w:val="00937490"/>
    <w:rsid w:val="009407A6"/>
    <w:rsid w:val="009416A4"/>
    <w:rsid w:val="00943012"/>
    <w:rsid w:val="009458C9"/>
    <w:rsid w:val="00951889"/>
    <w:rsid w:val="00953B32"/>
    <w:rsid w:val="009556F8"/>
    <w:rsid w:val="00956C72"/>
    <w:rsid w:val="00957924"/>
    <w:rsid w:val="00957B5B"/>
    <w:rsid w:val="0096312A"/>
    <w:rsid w:val="00963594"/>
    <w:rsid w:val="00965CFE"/>
    <w:rsid w:val="009669E9"/>
    <w:rsid w:val="009707C2"/>
    <w:rsid w:val="00970B48"/>
    <w:rsid w:val="00972F59"/>
    <w:rsid w:val="00973D63"/>
    <w:rsid w:val="00975413"/>
    <w:rsid w:val="0097648D"/>
    <w:rsid w:val="00976540"/>
    <w:rsid w:val="00977B70"/>
    <w:rsid w:val="0098019B"/>
    <w:rsid w:val="00980CD2"/>
    <w:rsid w:val="009829DE"/>
    <w:rsid w:val="00982A8C"/>
    <w:rsid w:val="00983AE8"/>
    <w:rsid w:val="00984A44"/>
    <w:rsid w:val="00987D10"/>
    <w:rsid w:val="00987DE5"/>
    <w:rsid w:val="00992186"/>
    <w:rsid w:val="00992BBC"/>
    <w:rsid w:val="009931E5"/>
    <w:rsid w:val="00993B13"/>
    <w:rsid w:val="0099440E"/>
    <w:rsid w:val="00995249"/>
    <w:rsid w:val="00995A1B"/>
    <w:rsid w:val="009A4909"/>
    <w:rsid w:val="009A529B"/>
    <w:rsid w:val="009A592E"/>
    <w:rsid w:val="009B1001"/>
    <w:rsid w:val="009B1083"/>
    <w:rsid w:val="009B2184"/>
    <w:rsid w:val="009B6052"/>
    <w:rsid w:val="009B758F"/>
    <w:rsid w:val="009B76A6"/>
    <w:rsid w:val="009C05EA"/>
    <w:rsid w:val="009C1536"/>
    <w:rsid w:val="009C2E5B"/>
    <w:rsid w:val="009C768F"/>
    <w:rsid w:val="009D1ABC"/>
    <w:rsid w:val="009D400D"/>
    <w:rsid w:val="009D4240"/>
    <w:rsid w:val="009D7448"/>
    <w:rsid w:val="009E17FE"/>
    <w:rsid w:val="009E1D02"/>
    <w:rsid w:val="009E2660"/>
    <w:rsid w:val="009E2A7B"/>
    <w:rsid w:val="009E2C96"/>
    <w:rsid w:val="009E4350"/>
    <w:rsid w:val="009E5320"/>
    <w:rsid w:val="009E58CB"/>
    <w:rsid w:val="009E59C0"/>
    <w:rsid w:val="009E5B96"/>
    <w:rsid w:val="009F0611"/>
    <w:rsid w:val="009F0A78"/>
    <w:rsid w:val="009F0BAA"/>
    <w:rsid w:val="009F484C"/>
    <w:rsid w:val="009F5BAA"/>
    <w:rsid w:val="009F72A1"/>
    <w:rsid w:val="00A00EDC"/>
    <w:rsid w:val="00A01E1B"/>
    <w:rsid w:val="00A041D8"/>
    <w:rsid w:val="00A043A1"/>
    <w:rsid w:val="00A0502C"/>
    <w:rsid w:val="00A10053"/>
    <w:rsid w:val="00A12237"/>
    <w:rsid w:val="00A126B8"/>
    <w:rsid w:val="00A13BD7"/>
    <w:rsid w:val="00A1428B"/>
    <w:rsid w:val="00A14ADA"/>
    <w:rsid w:val="00A17C7E"/>
    <w:rsid w:val="00A226F5"/>
    <w:rsid w:val="00A227AD"/>
    <w:rsid w:val="00A22DA0"/>
    <w:rsid w:val="00A22EB6"/>
    <w:rsid w:val="00A2570D"/>
    <w:rsid w:val="00A271CB"/>
    <w:rsid w:val="00A27C6B"/>
    <w:rsid w:val="00A315E4"/>
    <w:rsid w:val="00A31B3B"/>
    <w:rsid w:val="00A3234C"/>
    <w:rsid w:val="00A4235F"/>
    <w:rsid w:val="00A43EAC"/>
    <w:rsid w:val="00A443B0"/>
    <w:rsid w:val="00A44BB1"/>
    <w:rsid w:val="00A451EB"/>
    <w:rsid w:val="00A45CC3"/>
    <w:rsid w:val="00A45D84"/>
    <w:rsid w:val="00A537E4"/>
    <w:rsid w:val="00A53ABA"/>
    <w:rsid w:val="00A604D3"/>
    <w:rsid w:val="00A609AD"/>
    <w:rsid w:val="00A61477"/>
    <w:rsid w:val="00A709CF"/>
    <w:rsid w:val="00A70E5E"/>
    <w:rsid w:val="00A71098"/>
    <w:rsid w:val="00A7124A"/>
    <w:rsid w:val="00A75C44"/>
    <w:rsid w:val="00A84D39"/>
    <w:rsid w:val="00A85D42"/>
    <w:rsid w:val="00A9237B"/>
    <w:rsid w:val="00A96815"/>
    <w:rsid w:val="00AA32E1"/>
    <w:rsid w:val="00AA7CEE"/>
    <w:rsid w:val="00AB0B0E"/>
    <w:rsid w:val="00AB2D4F"/>
    <w:rsid w:val="00AB3726"/>
    <w:rsid w:val="00AB416F"/>
    <w:rsid w:val="00AB5343"/>
    <w:rsid w:val="00AB6602"/>
    <w:rsid w:val="00AB7032"/>
    <w:rsid w:val="00AB77D0"/>
    <w:rsid w:val="00AC08A7"/>
    <w:rsid w:val="00AC0E42"/>
    <w:rsid w:val="00AC200D"/>
    <w:rsid w:val="00AC2F93"/>
    <w:rsid w:val="00AC39EA"/>
    <w:rsid w:val="00AC5092"/>
    <w:rsid w:val="00AC51B9"/>
    <w:rsid w:val="00AC68FB"/>
    <w:rsid w:val="00AC6EEA"/>
    <w:rsid w:val="00AD12BE"/>
    <w:rsid w:val="00AD29E5"/>
    <w:rsid w:val="00AD34C6"/>
    <w:rsid w:val="00AD49C4"/>
    <w:rsid w:val="00AD7A1E"/>
    <w:rsid w:val="00AE0262"/>
    <w:rsid w:val="00AE6AFE"/>
    <w:rsid w:val="00AE6FB9"/>
    <w:rsid w:val="00AF2149"/>
    <w:rsid w:val="00AF5B8E"/>
    <w:rsid w:val="00AF66BD"/>
    <w:rsid w:val="00AF6C6A"/>
    <w:rsid w:val="00AF6FF5"/>
    <w:rsid w:val="00AF7AF9"/>
    <w:rsid w:val="00B0091D"/>
    <w:rsid w:val="00B014ED"/>
    <w:rsid w:val="00B0259D"/>
    <w:rsid w:val="00B0360C"/>
    <w:rsid w:val="00B051C4"/>
    <w:rsid w:val="00B05385"/>
    <w:rsid w:val="00B055E7"/>
    <w:rsid w:val="00B07047"/>
    <w:rsid w:val="00B10276"/>
    <w:rsid w:val="00B11887"/>
    <w:rsid w:val="00B11D94"/>
    <w:rsid w:val="00B12DFD"/>
    <w:rsid w:val="00B12FD1"/>
    <w:rsid w:val="00B174D1"/>
    <w:rsid w:val="00B20F09"/>
    <w:rsid w:val="00B22B49"/>
    <w:rsid w:val="00B22F1A"/>
    <w:rsid w:val="00B266CC"/>
    <w:rsid w:val="00B30F4C"/>
    <w:rsid w:val="00B32C77"/>
    <w:rsid w:val="00B330D3"/>
    <w:rsid w:val="00B33C40"/>
    <w:rsid w:val="00B407B0"/>
    <w:rsid w:val="00B43325"/>
    <w:rsid w:val="00B456A4"/>
    <w:rsid w:val="00B459DC"/>
    <w:rsid w:val="00B47807"/>
    <w:rsid w:val="00B50B7C"/>
    <w:rsid w:val="00B5425F"/>
    <w:rsid w:val="00B57CB6"/>
    <w:rsid w:val="00B65625"/>
    <w:rsid w:val="00B66875"/>
    <w:rsid w:val="00B67479"/>
    <w:rsid w:val="00B67511"/>
    <w:rsid w:val="00B67AB6"/>
    <w:rsid w:val="00B718E2"/>
    <w:rsid w:val="00B73CD9"/>
    <w:rsid w:val="00B73D2C"/>
    <w:rsid w:val="00B75A21"/>
    <w:rsid w:val="00B76FD0"/>
    <w:rsid w:val="00B8297E"/>
    <w:rsid w:val="00B85AE6"/>
    <w:rsid w:val="00B876A1"/>
    <w:rsid w:val="00B87B58"/>
    <w:rsid w:val="00B907D7"/>
    <w:rsid w:val="00B91532"/>
    <w:rsid w:val="00B91A8B"/>
    <w:rsid w:val="00B9203D"/>
    <w:rsid w:val="00B923AB"/>
    <w:rsid w:val="00B929FF"/>
    <w:rsid w:val="00B936D3"/>
    <w:rsid w:val="00B93879"/>
    <w:rsid w:val="00B93A7D"/>
    <w:rsid w:val="00B93D94"/>
    <w:rsid w:val="00B9432E"/>
    <w:rsid w:val="00B952F7"/>
    <w:rsid w:val="00B953E3"/>
    <w:rsid w:val="00B95DBB"/>
    <w:rsid w:val="00B96DB9"/>
    <w:rsid w:val="00BA161F"/>
    <w:rsid w:val="00BA25B5"/>
    <w:rsid w:val="00BA43A5"/>
    <w:rsid w:val="00BA5023"/>
    <w:rsid w:val="00BB1B5B"/>
    <w:rsid w:val="00BB4BF2"/>
    <w:rsid w:val="00BB5FB8"/>
    <w:rsid w:val="00BC34AB"/>
    <w:rsid w:val="00BC4713"/>
    <w:rsid w:val="00BC48E9"/>
    <w:rsid w:val="00BC5402"/>
    <w:rsid w:val="00BC55C3"/>
    <w:rsid w:val="00BC6481"/>
    <w:rsid w:val="00BC6EE1"/>
    <w:rsid w:val="00BC706D"/>
    <w:rsid w:val="00BD095C"/>
    <w:rsid w:val="00BD296C"/>
    <w:rsid w:val="00BD41F7"/>
    <w:rsid w:val="00BD45D5"/>
    <w:rsid w:val="00BD6BD3"/>
    <w:rsid w:val="00BE3021"/>
    <w:rsid w:val="00BE4189"/>
    <w:rsid w:val="00BE4401"/>
    <w:rsid w:val="00BE6332"/>
    <w:rsid w:val="00BE639F"/>
    <w:rsid w:val="00BE64FB"/>
    <w:rsid w:val="00BE6942"/>
    <w:rsid w:val="00BE7CFC"/>
    <w:rsid w:val="00BF2844"/>
    <w:rsid w:val="00BF5683"/>
    <w:rsid w:val="00BF7441"/>
    <w:rsid w:val="00C026BD"/>
    <w:rsid w:val="00C03B40"/>
    <w:rsid w:val="00C0728B"/>
    <w:rsid w:val="00C07D61"/>
    <w:rsid w:val="00C10ED5"/>
    <w:rsid w:val="00C11DFC"/>
    <w:rsid w:val="00C11E28"/>
    <w:rsid w:val="00C132D1"/>
    <w:rsid w:val="00C15F09"/>
    <w:rsid w:val="00C1681D"/>
    <w:rsid w:val="00C17933"/>
    <w:rsid w:val="00C22CD1"/>
    <w:rsid w:val="00C240CF"/>
    <w:rsid w:val="00C312BA"/>
    <w:rsid w:val="00C32579"/>
    <w:rsid w:val="00C340B7"/>
    <w:rsid w:val="00C37412"/>
    <w:rsid w:val="00C41148"/>
    <w:rsid w:val="00C41E73"/>
    <w:rsid w:val="00C44AC1"/>
    <w:rsid w:val="00C510A8"/>
    <w:rsid w:val="00C55617"/>
    <w:rsid w:val="00C57205"/>
    <w:rsid w:val="00C60049"/>
    <w:rsid w:val="00C613A1"/>
    <w:rsid w:val="00C629F9"/>
    <w:rsid w:val="00C63677"/>
    <w:rsid w:val="00C65F9B"/>
    <w:rsid w:val="00C668D6"/>
    <w:rsid w:val="00C715C2"/>
    <w:rsid w:val="00C71880"/>
    <w:rsid w:val="00C73006"/>
    <w:rsid w:val="00C75C0F"/>
    <w:rsid w:val="00C767B3"/>
    <w:rsid w:val="00C82905"/>
    <w:rsid w:val="00C82C28"/>
    <w:rsid w:val="00C839FF"/>
    <w:rsid w:val="00C879D5"/>
    <w:rsid w:val="00C94383"/>
    <w:rsid w:val="00C9626D"/>
    <w:rsid w:val="00CA035D"/>
    <w:rsid w:val="00CA2179"/>
    <w:rsid w:val="00CA6DAA"/>
    <w:rsid w:val="00CA70A6"/>
    <w:rsid w:val="00CA7FEB"/>
    <w:rsid w:val="00CB1105"/>
    <w:rsid w:val="00CB26AF"/>
    <w:rsid w:val="00CB3534"/>
    <w:rsid w:val="00CB38A2"/>
    <w:rsid w:val="00CB5B7F"/>
    <w:rsid w:val="00CB6903"/>
    <w:rsid w:val="00CC13E5"/>
    <w:rsid w:val="00CC14B3"/>
    <w:rsid w:val="00CC1749"/>
    <w:rsid w:val="00CC19D5"/>
    <w:rsid w:val="00CC1C2E"/>
    <w:rsid w:val="00CC2205"/>
    <w:rsid w:val="00CC221A"/>
    <w:rsid w:val="00CC3AB2"/>
    <w:rsid w:val="00CC3D24"/>
    <w:rsid w:val="00CC786C"/>
    <w:rsid w:val="00CD3A45"/>
    <w:rsid w:val="00CD5FE5"/>
    <w:rsid w:val="00CE04CA"/>
    <w:rsid w:val="00CE0B77"/>
    <w:rsid w:val="00CE6121"/>
    <w:rsid w:val="00CF2DD0"/>
    <w:rsid w:val="00CF326C"/>
    <w:rsid w:val="00CF347C"/>
    <w:rsid w:val="00CF3607"/>
    <w:rsid w:val="00CF6C23"/>
    <w:rsid w:val="00D02614"/>
    <w:rsid w:val="00D03754"/>
    <w:rsid w:val="00D04C6C"/>
    <w:rsid w:val="00D05053"/>
    <w:rsid w:val="00D051BB"/>
    <w:rsid w:val="00D05D69"/>
    <w:rsid w:val="00D07A54"/>
    <w:rsid w:val="00D1080F"/>
    <w:rsid w:val="00D10B54"/>
    <w:rsid w:val="00D1217C"/>
    <w:rsid w:val="00D13B49"/>
    <w:rsid w:val="00D150D7"/>
    <w:rsid w:val="00D163FF"/>
    <w:rsid w:val="00D16F80"/>
    <w:rsid w:val="00D239C0"/>
    <w:rsid w:val="00D27577"/>
    <w:rsid w:val="00D27F8C"/>
    <w:rsid w:val="00D30970"/>
    <w:rsid w:val="00D31326"/>
    <w:rsid w:val="00D3182D"/>
    <w:rsid w:val="00D32EB5"/>
    <w:rsid w:val="00D33BDB"/>
    <w:rsid w:val="00D40FC6"/>
    <w:rsid w:val="00D42376"/>
    <w:rsid w:val="00D43138"/>
    <w:rsid w:val="00D460EC"/>
    <w:rsid w:val="00D4758C"/>
    <w:rsid w:val="00D47F17"/>
    <w:rsid w:val="00D508A3"/>
    <w:rsid w:val="00D52105"/>
    <w:rsid w:val="00D548F3"/>
    <w:rsid w:val="00D54B4E"/>
    <w:rsid w:val="00D560A5"/>
    <w:rsid w:val="00D56995"/>
    <w:rsid w:val="00D573AD"/>
    <w:rsid w:val="00D574A8"/>
    <w:rsid w:val="00D57F63"/>
    <w:rsid w:val="00D61766"/>
    <w:rsid w:val="00D64933"/>
    <w:rsid w:val="00D653F4"/>
    <w:rsid w:val="00D663B8"/>
    <w:rsid w:val="00D67E96"/>
    <w:rsid w:val="00D70767"/>
    <w:rsid w:val="00D72702"/>
    <w:rsid w:val="00D7306E"/>
    <w:rsid w:val="00D74CFC"/>
    <w:rsid w:val="00D75C83"/>
    <w:rsid w:val="00D76D8F"/>
    <w:rsid w:val="00D773C8"/>
    <w:rsid w:val="00D77FC9"/>
    <w:rsid w:val="00D81607"/>
    <w:rsid w:val="00D834A6"/>
    <w:rsid w:val="00D835CB"/>
    <w:rsid w:val="00D85590"/>
    <w:rsid w:val="00D85BF8"/>
    <w:rsid w:val="00D86B9B"/>
    <w:rsid w:val="00D877D0"/>
    <w:rsid w:val="00D87945"/>
    <w:rsid w:val="00D90282"/>
    <w:rsid w:val="00D91039"/>
    <w:rsid w:val="00D91969"/>
    <w:rsid w:val="00D91FCC"/>
    <w:rsid w:val="00D92DC6"/>
    <w:rsid w:val="00D96E10"/>
    <w:rsid w:val="00D974B1"/>
    <w:rsid w:val="00D9753D"/>
    <w:rsid w:val="00D976B5"/>
    <w:rsid w:val="00D97944"/>
    <w:rsid w:val="00D97E29"/>
    <w:rsid w:val="00DA0C96"/>
    <w:rsid w:val="00DA2B99"/>
    <w:rsid w:val="00DA3783"/>
    <w:rsid w:val="00DA3911"/>
    <w:rsid w:val="00DA4F39"/>
    <w:rsid w:val="00DA577B"/>
    <w:rsid w:val="00DA5C06"/>
    <w:rsid w:val="00DA730A"/>
    <w:rsid w:val="00DB0292"/>
    <w:rsid w:val="00DB1041"/>
    <w:rsid w:val="00DB4322"/>
    <w:rsid w:val="00DB57C5"/>
    <w:rsid w:val="00DC108D"/>
    <w:rsid w:val="00DC2B2E"/>
    <w:rsid w:val="00DC64B8"/>
    <w:rsid w:val="00DC73EB"/>
    <w:rsid w:val="00DD1C2C"/>
    <w:rsid w:val="00DD2181"/>
    <w:rsid w:val="00DD60DE"/>
    <w:rsid w:val="00DD61DE"/>
    <w:rsid w:val="00DD7889"/>
    <w:rsid w:val="00DD7A8B"/>
    <w:rsid w:val="00DE0E56"/>
    <w:rsid w:val="00DE12E2"/>
    <w:rsid w:val="00DE1700"/>
    <w:rsid w:val="00DE3F92"/>
    <w:rsid w:val="00DE48DA"/>
    <w:rsid w:val="00DE5A31"/>
    <w:rsid w:val="00DE6636"/>
    <w:rsid w:val="00DE6E02"/>
    <w:rsid w:val="00DE729D"/>
    <w:rsid w:val="00DF6626"/>
    <w:rsid w:val="00E01212"/>
    <w:rsid w:val="00E0327D"/>
    <w:rsid w:val="00E04D79"/>
    <w:rsid w:val="00E07799"/>
    <w:rsid w:val="00E108D4"/>
    <w:rsid w:val="00E10A85"/>
    <w:rsid w:val="00E13B83"/>
    <w:rsid w:val="00E14C3F"/>
    <w:rsid w:val="00E15952"/>
    <w:rsid w:val="00E172E2"/>
    <w:rsid w:val="00E201EE"/>
    <w:rsid w:val="00E2265F"/>
    <w:rsid w:val="00E2285C"/>
    <w:rsid w:val="00E22CC2"/>
    <w:rsid w:val="00E22E49"/>
    <w:rsid w:val="00E23175"/>
    <w:rsid w:val="00E231E4"/>
    <w:rsid w:val="00E23748"/>
    <w:rsid w:val="00E2398D"/>
    <w:rsid w:val="00E2561D"/>
    <w:rsid w:val="00E2586B"/>
    <w:rsid w:val="00E25906"/>
    <w:rsid w:val="00E2622C"/>
    <w:rsid w:val="00E271AC"/>
    <w:rsid w:val="00E274D8"/>
    <w:rsid w:val="00E303C3"/>
    <w:rsid w:val="00E304C5"/>
    <w:rsid w:val="00E30F30"/>
    <w:rsid w:val="00E31848"/>
    <w:rsid w:val="00E34493"/>
    <w:rsid w:val="00E35A23"/>
    <w:rsid w:val="00E3661B"/>
    <w:rsid w:val="00E36B0D"/>
    <w:rsid w:val="00E37804"/>
    <w:rsid w:val="00E40FD6"/>
    <w:rsid w:val="00E41394"/>
    <w:rsid w:val="00E42B8E"/>
    <w:rsid w:val="00E4358D"/>
    <w:rsid w:val="00E51253"/>
    <w:rsid w:val="00E512A2"/>
    <w:rsid w:val="00E51C4F"/>
    <w:rsid w:val="00E526BD"/>
    <w:rsid w:val="00E535EF"/>
    <w:rsid w:val="00E536A5"/>
    <w:rsid w:val="00E53C05"/>
    <w:rsid w:val="00E56DA8"/>
    <w:rsid w:val="00E57965"/>
    <w:rsid w:val="00E579DF"/>
    <w:rsid w:val="00E57A67"/>
    <w:rsid w:val="00E61EE6"/>
    <w:rsid w:val="00E62DE3"/>
    <w:rsid w:val="00E643B6"/>
    <w:rsid w:val="00E67626"/>
    <w:rsid w:val="00E67CE0"/>
    <w:rsid w:val="00E71D22"/>
    <w:rsid w:val="00E72585"/>
    <w:rsid w:val="00E74FB1"/>
    <w:rsid w:val="00E76A24"/>
    <w:rsid w:val="00E80DD8"/>
    <w:rsid w:val="00E836EA"/>
    <w:rsid w:val="00E85636"/>
    <w:rsid w:val="00E868B0"/>
    <w:rsid w:val="00E87AA0"/>
    <w:rsid w:val="00E91DDC"/>
    <w:rsid w:val="00E92EA6"/>
    <w:rsid w:val="00E96D26"/>
    <w:rsid w:val="00E971A5"/>
    <w:rsid w:val="00EA4B33"/>
    <w:rsid w:val="00EA56EB"/>
    <w:rsid w:val="00EA6204"/>
    <w:rsid w:val="00EA6667"/>
    <w:rsid w:val="00EA7783"/>
    <w:rsid w:val="00EA79BB"/>
    <w:rsid w:val="00EB417B"/>
    <w:rsid w:val="00EB4CB3"/>
    <w:rsid w:val="00EB4FB4"/>
    <w:rsid w:val="00EB5488"/>
    <w:rsid w:val="00EB6091"/>
    <w:rsid w:val="00EB7B87"/>
    <w:rsid w:val="00EC0BC3"/>
    <w:rsid w:val="00EC1014"/>
    <w:rsid w:val="00EC1AEA"/>
    <w:rsid w:val="00EC48D7"/>
    <w:rsid w:val="00EC6CAE"/>
    <w:rsid w:val="00ED5C0D"/>
    <w:rsid w:val="00ED5D69"/>
    <w:rsid w:val="00ED6469"/>
    <w:rsid w:val="00ED68B3"/>
    <w:rsid w:val="00ED75DA"/>
    <w:rsid w:val="00ED7DC0"/>
    <w:rsid w:val="00EE1AB8"/>
    <w:rsid w:val="00EE25BA"/>
    <w:rsid w:val="00EE2FA1"/>
    <w:rsid w:val="00EE4F31"/>
    <w:rsid w:val="00EE5358"/>
    <w:rsid w:val="00EF01C5"/>
    <w:rsid w:val="00EF2BE0"/>
    <w:rsid w:val="00EF689B"/>
    <w:rsid w:val="00EF74EC"/>
    <w:rsid w:val="00F00AE8"/>
    <w:rsid w:val="00F013EC"/>
    <w:rsid w:val="00F0178A"/>
    <w:rsid w:val="00F019A9"/>
    <w:rsid w:val="00F05E12"/>
    <w:rsid w:val="00F068BA"/>
    <w:rsid w:val="00F111E8"/>
    <w:rsid w:val="00F13D4F"/>
    <w:rsid w:val="00F143A4"/>
    <w:rsid w:val="00F1470A"/>
    <w:rsid w:val="00F16073"/>
    <w:rsid w:val="00F16303"/>
    <w:rsid w:val="00F16410"/>
    <w:rsid w:val="00F17B1D"/>
    <w:rsid w:val="00F20256"/>
    <w:rsid w:val="00F216BC"/>
    <w:rsid w:val="00F2219A"/>
    <w:rsid w:val="00F23553"/>
    <w:rsid w:val="00F30507"/>
    <w:rsid w:val="00F30971"/>
    <w:rsid w:val="00F31F63"/>
    <w:rsid w:val="00F32498"/>
    <w:rsid w:val="00F335FE"/>
    <w:rsid w:val="00F337E1"/>
    <w:rsid w:val="00F33DFB"/>
    <w:rsid w:val="00F34CA5"/>
    <w:rsid w:val="00F37539"/>
    <w:rsid w:val="00F401D4"/>
    <w:rsid w:val="00F40B9D"/>
    <w:rsid w:val="00F41633"/>
    <w:rsid w:val="00F4282C"/>
    <w:rsid w:val="00F42DDE"/>
    <w:rsid w:val="00F512B1"/>
    <w:rsid w:val="00F5143A"/>
    <w:rsid w:val="00F52803"/>
    <w:rsid w:val="00F52D48"/>
    <w:rsid w:val="00F53B93"/>
    <w:rsid w:val="00F57984"/>
    <w:rsid w:val="00F608D6"/>
    <w:rsid w:val="00F609C2"/>
    <w:rsid w:val="00F61400"/>
    <w:rsid w:val="00F63264"/>
    <w:rsid w:val="00F6466A"/>
    <w:rsid w:val="00F65251"/>
    <w:rsid w:val="00F6595C"/>
    <w:rsid w:val="00F66D09"/>
    <w:rsid w:val="00F671BC"/>
    <w:rsid w:val="00F70140"/>
    <w:rsid w:val="00F70569"/>
    <w:rsid w:val="00F72468"/>
    <w:rsid w:val="00F724E4"/>
    <w:rsid w:val="00F74607"/>
    <w:rsid w:val="00F7739A"/>
    <w:rsid w:val="00F8056B"/>
    <w:rsid w:val="00F80B1E"/>
    <w:rsid w:val="00F82138"/>
    <w:rsid w:val="00F82BC3"/>
    <w:rsid w:val="00F858FD"/>
    <w:rsid w:val="00F85F85"/>
    <w:rsid w:val="00F8755D"/>
    <w:rsid w:val="00F87EB3"/>
    <w:rsid w:val="00F912BC"/>
    <w:rsid w:val="00F91381"/>
    <w:rsid w:val="00F92BEA"/>
    <w:rsid w:val="00F92E30"/>
    <w:rsid w:val="00F9315F"/>
    <w:rsid w:val="00F959EC"/>
    <w:rsid w:val="00F95C46"/>
    <w:rsid w:val="00FA0F2A"/>
    <w:rsid w:val="00FA1C74"/>
    <w:rsid w:val="00FA25A0"/>
    <w:rsid w:val="00FA3EFB"/>
    <w:rsid w:val="00FA4336"/>
    <w:rsid w:val="00FA4D56"/>
    <w:rsid w:val="00FB1747"/>
    <w:rsid w:val="00FB1825"/>
    <w:rsid w:val="00FB2096"/>
    <w:rsid w:val="00FB286C"/>
    <w:rsid w:val="00FB2DFB"/>
    <w:rsid w:val="00FB3048"/>
    <w:rsid w:val="00FB317B"/>
    <w:rsid w:val="00FB36AA"/>
    <w:rsid w:val="00FB4966"/>
    <w:rsid w:val="00FB54C9"/>
    <w:rsid w:val="00FB679C"/>
    <w:rsid w:val="00FC0568"/>
    <w:rsid w:val="00FC1DDA"/>
    <w:rsid w:val="00FC40DC"/>
    <w:rsid w:val="00FC4225"/>
    <w:rsid w:val="00FC4ED6"/>
    <w:rsid w:val="00FC635A"/>
    <w:rsid w:val="00FD12AF"/>
    <w:rsid w:val="00FD2B80"/>
    <w:rsid w:val="00FD3153"/>
    <w:rsid w:val="00FD68CB"/>
    <w:rsid w:val="00FD6AC1"/>
    <w:rsid w:val="00FE0588"/>
    <w:rsid w:val="00FE2B92"/>
    <w:rsid w:val="00FE3EA3"/>
    <w:rsid w:val="00FE3F94"/>
    <w:rsid w:val="00FE41E8"/>
    <w:rsid w:val="00FE63AE"/>
    <w:rsid w:val="00FE7DA0"/>
    <w:rsid w:val="00FF5D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6C493"/>
  <w15:chartTrackingRefBased/>
  <w15:docId w15:val="{D2BDAF79-13F9-4577-A613-C13CD93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03A"/>
    <w:pPr>
      <w:keepNext/>
      <w:keepLines/>
      <w:spacing w:before="240" w:after="0" w:line="276" w:lineRule="auto"/>
      <w:jc w:val="both"/>
      <w:outlineLvl w:val="0"/>
    </w:pPr>
    <w:rPr>
      <w:rFonts w:ascii="Cambria" w:eastAsia="Times New Roman" w:hAnsi="Cambria" w:cs="Times New Roman"/>
      <w:b/>
      <w:color w:val="365F91"/>
      <w:sz w:val="32"/>
      <w:szCs w:val="32"/>
    </w:rPr>
  </w:style>
  <w:style w:type="paragraph" w:styleId="Heading2">
    <w:name w:val="heading 2"/>
    <w:basedOn w:val="Normal"/>
    <w:next w:val="Normal"/>
    <w:link w:val="Heading2Char"/>
    <w:uiPriority w:val="9"/>
    <w:semiHidden/>
    <w:unhideWhenUsed/>
    <w:qFormat/>
    <w:rsid w:val="004B5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46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7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3774"/>
  </w:style>
  <w:style w:type="paragraph" w:styleId="Footer">
    <w:name w:val="footer"/>
    <w:basedOn w:val="Normal"/>
    <w:link w:val="FooterChar"/>
    <w:uiPriority w:val="99"/>
    <w:unhideWhenUsed/>
    <w:rsid w:val="006F37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3774"/>
  </w:style>
  <w:style w:type="paragraph" w:customStyle="1" w:styleId="xmsonormal">
    <w:name w:val="x_msonormal"/>
    <w:basedOn w:val="Normal"/>
    <w:rsid w:val="00FB31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FB31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unhideWhenUsed/>
    <w:rsid w:val="00E1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13B83"/>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E13B83"/>
    <w:rPr>
      <w:color w:val="0563C1"/>
      <w:u w:val="single"/>
    </w:rPr>
  </w:style>
  <w:style w:type="character" w:styleId="FollowedHyperlink">
    <w:name w:val="FollowedHyperlink"/>
    <w:basedOn w:val="DefaultParagraphFont"/>
    <w:uiPriority w:val="99"/>
    <w:semiHidden/>
    <w:unhideWhenUsed/>
    <w:rsid w:val="002D6529"/>
    <w:rPr>
      <w:color w:val="954F72" w:themeColor="followedHyperlink"/>
      <w:u w:val="single"/>
    </w:rPr>
  </w:style>
  <w:style w:type="paragraph" w:styleId="ListParagraph">
    <w:name w:val="List Paragraph"/>
    <w:basedOn w:val="Normal"/>
    <w:uiPriority w:val="34"/>
    <w:qFormat/>
    <w:rsid w:val="00C839FF"/>
    <w:pPr>
      <w:ind w:left="720"/>
      <w:contextualSpacing/>
    </w:pPr>
  </w:style>
  <w:style w:type="character" w:styleId="PageNumber">
    <w:name w:val="page number"/>
    <w:basedOn w:val="DefaultParagraphFont"/>
    <w:uiPriority w:val="99"/>
    <w:semiHidden/>
    <w:unhideWhenUsed/>
    <w:rsid w:val="00C73006"/>
  </w:style>
  <w:style w:type="character" w:customStyle="1" w:styleId="Heading1Char">
    <w:name w:val="Heading 1 Char"/>
    <w:basedOn w:val="DefaultParagraphFont"/>
    <w:link w:val="Heading1"/>
    <w:uiPriority w:val="9"/>
    <w:rsid w:val="0077703A"/>
    <w:rPr>
      <w:rFonts w:ascii="Cambria" w:eastAsia="Times New Roman" w:hAnsi="Cambria" w:cs="Times New Roman"/>
      <w:b/>
      <w:color w:val="365F91"/>
      <w:sz w:val="32"/>
      <w:szCs w:val="32"/>
    </w:rPr>
  </w:style>
  <w:style w:type="character" w:customStyle="1" w:styleId="hps">
    <w:name w:val="hps"/>
    <w:rsid w:val="0077703A"/>
  </w:style>
  <w:style w:type="character" w:customStyle="1" w:styleId="Heading2Char">
    <w:name w:val="Heading 2 Char"/>
    <w:basedOn w:val="DefaultParagraphFont"/>
    <w:link w:val="Heading2"/>
    <w:uiPriority w:val="9"/>
    <w:semiHidden/>
    <w:rsid w:val="004B554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41E73"/>
    <w:rPr>
      <w:color w:val="808080"/>
      <w:shd w:val="clear" w:color="auto" w:fill="E6E6E6"/>
    </w:rPr>
  </w:style>
  <w:style w:type="character" w:styleId="CommentReference">
    <w:name w:val="annotation reference"/>
    <w:uiPriority w:val="99"/>
    <w:semiHidden/>
    <w:unhideWhenUsed/>
    <w:rsid w:val="006A6434"/>
    <w:rPr>
      <w:sz w:val="18"/>
      <w:szCs w:val="18"/>
    </w:rPr>
  </w:style>
  <w:style w:type="paragraph" w:styleId="NoSpacing">
    <w:name w:val="No Spacing"/>
    <w:uiPriority w:val="1"/>
    <w:qFormat/>
    <w:rsid w:val="00556C3B"/>
    <w:pPr>
      <w:spacing w:after="0" w:line="240" w:lineRule="auto"/>
    </w:pPr>
  </w:style>
  <w:style w:type="character" w:styleId="Strong">
    <w:name w:val="Strong"/>
    <w:basedOn w:val="DefaultParagraphFont"/>
    <w:uiPriority w:val="22"/>
    <w:qFormat/>
    <w:rsid w:val="00D239C0"/>
    <w:rPr>
      <w:b/>
      <w:bCs/>
    </w:rPr>
  </w:style>
  <w:style w:type="paragraph" w:customStyle="1" w:styleId="NoSpacing2">
    <w:name w:val="No Spacing2"/>
    <w:qFormat/>
    <w:rsid w:val="00F671B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21465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13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2D"/>
    <w:rPr>
      <w:rFonts w:ascii="Segoe UI" w:hAnsi="Segoe UI" w:cs="Segoe UI"/>
      <w:sz w:val="18"/>
      <w:szCs w:val="18"/>
    </w:rPr>
  </w:style>
  <w:style w:type="character" w:styleId="Emphasis">
    <w:name w:val="Emphasis"/>
    <w:basedOn w:val="DefaultParagraphFont"/>
    <w:uiPriority w:val="20"/>
    <w:qFormat/>
    <w:rsid w:val="00754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142">
      <w:bodyDiv w:val="1"/>
      <w:marLeft w:val="0"/>
      <w:marRight w:val="0"/>
      <w:marTop w:val="0"/>
      <w:marBottom w:val="0"/>
      <w:divBdr>
        <w:top w:val="none" w:sz="0" w:space="0" w:color="auto"/>
        <w:left w:val="none" w:sz="0" w:space="0" w:color="auto"/>
        <w:bottom w:val="none" w:sz="0" w:space="0" w:color="auto"/>
        <w:right w:val="none" w:sz="0" w:space="0" w:color="auto"/>
      </w:divBdr>
    </w:div>
    <w:div w:id="39257327">
      <w:bodyDiv w:val="1"/>
      <w:marLeft w:val="0"/>
      <w:marRight w:val="0"/>
      <w:marTop w:val="0"/>
      <w:marBottom w:val="0"/>
      <w:divBdr>
        <w:top w:val="none" w:sz="0" w:space="0" w:color="auto"/>
        <w:left w:val="none" w:sz="0" w:space="0" w:color="auto"/>
        <w:bottom w:val="none" w:sz="0" w:space="0" w:color="auto"/>
        <w:right w:val="none" w:sz="0" w:space="0" w:color="auto"/>
      </w:divBdr>
    </w:div>
    <w:div w:id="71241245">
      <w:bodyDiv w:val="1"/>
      <w:marLeft w:val="0"/>
      <w:marRight w:val="0"/>
      <w:marTop w:val="0"/>
      <w:marBottom w:val="0"/>
      <w:divBdr>
        <w:top w:val="none" w:sz="0" w:space="0" w:color="auto"/>
        <w:left w:val="none" w:sz="0" w:space="0" w:color="auto"/>
        <w:bottom w:val="none" w:sz="0" w:space="0" w:color="auto"/>
        <w:right w:val="none" w:sz="0" w:space="0" w:color="auto"/>
      </w:divBdr>
    </w:div>
    <w:div w:id="78062728">
      <w:bodyDiv w:val="1"/>
      <w:marLeft w:val="0"/>
      <w:marRight w:val="0"/>
      <w:marTop w:val="0"/>
      <w:marBottom w:val="0"/>
      <w:divBdr>
        <w:top w:val="none" w:sz="0" w:space="0" w:color="auto"/>
        <w:left w:val="none" w:sz="0" w:space="0" w:color="auto"/>
        <w:bottom w:val="none" w:sz="0" w:space="0" w:color="auto"/>
        <w:right w:val="none" w:sz="0" w:space="0" w:color="auto"/>
      </w:divBdr>
    </w:div>
    <w:div w:id="109401499">
      <w:bodyDiv w:val="1"/>
      <w:marLeft w:val="0"/>
      <w:marRight w:val="0"/>
      <w:marTop w:val="0"/>
      <w:marBottom w:val="0"/>
      <w:divBdr>
        <w:top w:val="none" w:sz="0" w:space="0" w:color="auto"/>
        <w:left w:val="none" w:sz="0" w:space="0" w:color="auto"/>
        <w:bottom w:val="none" w:sz="0" w:space="0" w:color="auto"/>
        <w:right w:val="none" w:sz="0" w:space="0" w:color="auto"/>
      </w:divBdr>
    </w:div>
    <w:div w:id="120150282">
      <w:bodyDiv w:val="1"/>
      <w:marLeft w:val="0"/>
      <w:marRight w:val="0"/>
      <w:marTop w:val="0"/>
      <w:marBottom w:val="0"/>
      <w:divBdr>
        <w:top w:val="none" w:sz="0" w:space="0" w:color="auto"/>
        <w:left w:val="none" w:sz="0" w:space="0" w:color="auto"/>
        <w:bottom w:val="none" w:sz="0" w:space="0" w:color="auto"/>
        <w:right w:val="none" w:sz="0" w:space="0" w:color="auto"/>
      </w:divBdr>
    </w:div>
    <w:div w:id="133524246">
      <w:bodyDiv w:val="1"/>
      <w:marLeft w:val="0"/>
      <w:marRight w:val="0"/>
      <w:marTop w:val="0"/>
      <w:marBottom w:val="0"/>
      <w:divBdr>
        <w:top w:val="none" w:sz="0" w:space="0" w:color="auto"/>
        <w:left w:val="none" w:sz="0" w:space="0" w:color="auto"/>
        <w:bottom w:val="none" w:sz="0" w:space="0" w:color="auto"/>
        <w:right w:val="none" w:sz="0" w:space="0" w:color="auto"/>
      </w:divBdr>
    </w:div>
    <w:div w:id="163517693">
      <w:bodyDiv w:val="1"/>
      <w:marLeft w:val="0"/>
      <w:marRight w:val="0"/>
      <w:marTop w:val="0"/>
      <w:marBottom w:val="0"/>
      <w:divBdr>
        <w:top w:val="none" w:sz="0" w:space="0" w:color="auto"/>
        <w:left w:val="none" w:sz="0" w:space="0" w:color="auto"/>
        <w:bottom w:val="none" w:sz="0" w:space="0" w:color="auto"/>
        <w:right w:val="none" w:sz="0" w:space="0" w:color="auto"/>
      </w:divBdr>
    </w:div>
    <w:div w:id="301885915">
      <w:bodyDiv w:val="1"/>
      <w:marLeft w:val="0"/>
      <w:marRight w:val="0"/>
      <w:marTop w:val="0"/>
      <w:marBottom w:val="0"/>
      <w:divBdr>
        <w:top w:val="none" w:sz="0" w:space="0" w:color="auto"/>
        <w:left w:val="none" w:sz="0" w:space="0" w:color="auto"/>
        <w:bottom w:val="none" w:sz="0" w:space="0" w:color="auto"/>
        <w:right w:val="none" w:sz="0" w:space="0" w:color="auto"/>
      </w:divBdr>
    </w:div>
    <w:div w:id="432625723">
      <w:bodyDiv w:val="1"/>
      <w:marLeft w:val="0"/>
      <w:marRight w:val="0"/>
      <w:marTop w:val="0"/>
      <w:marBottom w:val="0"/>
      <w:divBdr>
        <w:top w:val="none" w:sz="0" w:space="0" w:color="auto"/>
        <w:left w:val="none" w:sz="0" w:space="0" w:color="auto"/>
        <w:bottom w:val="none" w:sz="0" w:space="0" w:color="auto"/>
        <w:right w:val="none" w:sz="0" w:space="0" w:color="auto"/>
      </w:divBdr>
    </w:div>
    <w:div w:id="446122448">
      <w:bodyDiv w:val="1"/>
      <w:marLeft w:val="0"/>
      <w:marRight w:val="0"/>
      <w:marTop w:val="0"/>
      <w:marBottom w:val="0"/>
      <w:divBdr>
        <w:top w:val="none" w:sz="0" w:space="0" w:color="auto"/>
        <w:left w:val="none" w:sz="0" w:space="0" w:color="auto"/>
        <w:bottom w:val="none" w:sz="0" w:space="0" w:color="auto"/>
        <w:right w:val="none" w:sz="0" w:space="0" w:color="auto"/>
      </w:divBdr>
    </w:div>
    <w:div w:id="475337152">
      <w:bodyDiv w:val="1"/>
      <w:marLeft w:val="0"/>
      <w:marRight w:val="0"/>
      <w:marTop w:val="0"/>
      <w:marBottom w:val="0"/>
      <w:divBdr>
        <w:top w:val="none" w:sz="0" w:space="0" w:color="auto"/>
        <w:left w:val="none" w:sz="0" w:space="0" w:color="auto"/>
        <w:bottom w:val="none" w:sz="0" w:space="0" w:color="auto"/>
        <w:right w:val="none" w:sz="0" w:space="0" w:color="auto"/>
      </w:divBdr>
    </w:div>
    <w:div w:id="484468780">
      <w:bodyDiv w:val="1"/>
      <w:marLeft w:val="0"/>
      <w:marRight w:val="0"/>
      <w:marTop w:val="0"/>
      <w:marBottom w:val="0"/>
      <w:divBdr>
        <w:top w:val="none" w:sz="0" w:space="0" w:color="auto"/>
        <w:left w:val="none" w:sz="0" w:space="0" w:color="auto"/>
        <w:bottom w:val="none" w:sz="0" w:space="0" w:color="auto"/>
        <w:right w:val="none" w:sz="0" w:space="0" w:color="auto"/>
      </w:divBdr>
    </w:div>
    <w:div w:id="496775176">
      <w:bodyDiv w:val="1"/>
      <w:marLeft w:val="0"/>
      <w:marRight w:val="0"/>
      <w:marTop w:val="0"/>
      <w:marBottom w:val="0"/>
      <w:divBdr>
        <w:top w:val="none" w:sz="0" w:space="0" w:color="auto"/>
        <w:left w:val="none" w:sz="0" w:space="0" w:color="auto"/>
        <w:bottom w:val="none" w:sz="0" w:space="0" w:color="auto"/>
        <w:right w:val="none" w:sz="0" w:space="0" w:color="auto"/>
      </w:divBdr>
    </w:div>
    <w:div w:id="511336117">
      <w:bodyDiv w:val="1"/>
      <w:marLeft w:val="0"/>
      <w:marRight w:val="0"/>
      <w:marTop w:val="0"/>
      <w:marBottom w:val="0"/>
      <w:divBdr>
        <w:top w:val="none" w:sz="0" w:space="0" w:color="auto"/>
        <w:left w:val="none" w:sz="0" w:space="0" w:color="auto"/>
        <w:bottom w:val="none" w:sz="0" w:space="0" w:color="auto"/>
        <w:right w:val="none" w:sz="0" w:space="0" w:color="auto"/>
      </w:divBdr>
    </w:div>
    <w:div w:id="578102865">
      <w:bodyDiv w:val="1"/>
      <w:marLeft w:val="0"/>
      <w:marRight w:val="0"/>
      <w:marTop w:val="0"/>
      <w:marBottom w:val="0"/>
      <w:divBdr>
        <w:top w:val="none" w:sz="0" w:space="0" w:color="auto"/>
        <w:left w:val="none" w:sz="0" w:space="0" w:color="auto"/>
        <w:bottom w:val="none" w:sz="0" w:space="0" w:color="auto"/>
        <w:right w:val="none" w:sz="0" w:space="0" w:color="auto"/>
      </w:divBdr>
    </w:div>
    <w:div w:id="597952899">
      <w:bodyDiv w:val="1"/>
      <w:marLeft w:val="0"/>
      <w:marRight w:val="0"/>
      <w:marTop w:val="0"/>
      <w:marBottom w:val="0"/>
      <w:divBdr>
        <w:top w:val="none" w:sz="0" w:space="0" w:color="auto"/>
        <w:left w:val="none" w:sz="0" w:space="0" w:color="auto"/>
        <w:bottom w:val="none" w:sz="0" w:space="0" w:color="auto"/>
        <w:right w:val="none" w:sz="0" w:space="0" w:color="auto"/>
      </w:divBdr>
    </w:div>
    <w:div w:id="606616199">
      <w:bodyDiv w:val="1"/>
      <w:marLeft w:val="0"/>
      <w:marRight w:val="0"/>
      <w:marTop w:val="0"/>
      <w:marBottom w:val="0"/>
      <w:divBdr>
        <w:top w:val="none" w:sz="0" w:space="0" w:color="auto"/>
        <w:left w:val="none" w:sz="0" w:space="0" w:color="auto"/>
        <w:bottom w:val="none" w:sz="0" w:space="0" w:color="auto"/>
        <w:right w:val="none" w:sz="0" w:space="0" w:color="auto"/>
      </w:divBdr>
    </w:div>
    <w:div w:id="628323852">
      <w:bodyDiv w:val="1"/>
      <w:marLeft w:val="0"/>
      <w:marRight w:val="0"/>
      <w:marTop w:val="0"/>
      <w:marBottom w:val="0"/>
      <w:divBdr>
        <w:top w:val="none" w:sz="0" w:space="0" w:color="auto"/>
        <w:left w:val="none" w:sz="0" w:space="0" w:color="auto"/>
        <w:bottom w:val="none" w:sz="0" w:space="0" w:color="auto"/>
        <w:right w:val="none" w:sz="0" w:space="0" w:color="auto"/>
      </w:divBdr>
    </w:div>
    <w:div w:id="667708507">
      <w:bodyDiv w:val="1"/>
      <w:marLeft w:val="0"/>
      <w:marRight w:val="0"/>
      <w:marTop w:val="0"/>
      <w:marBottom w:val="0"/>
      <w:divBdr>
        <w:top w:val="none" w:sz="0" w:space="0" w:color="auto"/>
        <w:left w:val="none" w:sz="0" w:space="0" w:color="auto"/>
        <w:bottom w:val="none" w:sz="0" w:space="0" w:color="auto"/>
        <w:right w:val="none" w:sz="0" w:space="0" w:color="auto"/>
      </w:divBdr>
    </w:div>
    <w:div w:id="677735047">
      <w:bodyDiv w:val="1"/>
      <w:marLeft w:val="0"/>
      <w:marRight w:val="0"/>
      <w:marTop w:val="0"/>
      <w:marBottom w:val="0"/>
      <w:divBdr>
        <w:top w:val="none" w:sz="0" w:space="0" w:color="auto"/>
        <w:left w:val="none" w:sz="0" w:space="0" w:color="auto"/>
        <w:bottom w:val="none" w:sz="0" w:space="0" w:color="auto"/>
        <w:right w:val="none" w:sz="0" w:space="0" w:color="auto"/>
      </w:divBdr>
    </w:div>
    <w:div w:id="696857849">
      <w:bodyDiv w:val="1"/>
      <w:marLeft w:val="0"/>
      <w:marRight w:val="0"/>
      <w:marTop w:val="0"/>
      <w:marBottom w:val="0"/>
      <w:divBdr>
        <w:top w:val="none" w:sz="0" w:space="0" w:color="auto"/>
        <w:left w:val="none" w:sz="0" w:space="0" w:color="auto"/>
        <w:bottom w:val="none" w:sz="0" w:space="0" w:color="auto"/>
        <w:right w:val="none" w:sz="0" w:space="0" w:color="auto"/>
      </w:divBdr>
    </w:div>
    <w:div w:id="712776019">
      <w:bodyDiv w:val="1"/>
      <w:marLeft w:val="0"/>
      <w:marRight w:val="0"/>
      <w:marTop w:val="0"/>
      <w:marBottom w:val="0"/>
      <w:divBdr>
        <w:top w:val="none" w:sz="0" w:space="0" w:color="auto"/>
        <w:left w:val="none" w:sz="0" w:space="0" w:color="auto"/>
        <w:bottom w:val="none" w:sz="0" w:space="0" w:color="auto"/>
        <w:right w:val="none" w:sz="0" w:space="0" w:color="auto"/>
      </w:divBdr>
    </w:div>
    <w:div w:id="813109396">
      <w:bodyDiv w:val="1"/>
      <w:marLeft w:val="0"/>
      <w:marRight w:val="0"/>
      <w:marTop w:val="0"/>
      <w:marBottom w:val="0"/>
      <w:divBdr>
        <w:top w:val="none" w:sz="0" w:space="0" w:color="auto"/>
        <w:left w:val="none" w:sz="0" w:space="0" w:color="auto"/>
        <w:bottom w:val="none" w:sz="0" w:space="0" w:color="auto"/>
        <w:right w:val="none" w:sz="0" w:space="0" w:color="auto"/>
      </w:divBdr>
    </w:div>
    <w:div w:id="833498491">
      <w:bodyDiv w:val="1"/>
      <w:marLeft w:val="0"/>
      <w:marRight w:val="0"/>
      <w:marTop w:val="0"/>
      <w:marBottom w:val="0"/>
      <w:divBdr>
        <w:top w:val="none" w:sz="0" w:space="0" w:color="auto"/>
        <w:left w:val="none" w:sz="0" w:space="0" w:color="auto"/>
        <w:bottom w:val="none" w:sz="0" w:space="0" w:color="auto"/>
        <w:right w:val="none" w:sz="0" w:space="0" w:color="auto"/>
      </w:divBdr>
    </w:div>
    <w:div w:id="867790058">
      <w:bodyDiv w:val="1"/>
      <w:marLeft w:val="0"/>
      <w:marRight w:val="0"/>
      <w:marTop w:val="0"/>
      <w:marBottom w:val="0"/>
      <w:divBdr>
        <w:top w:val="none" w:sz="0" w:space="0" w:color="auto"/>
        <w:left w:val="none" w:sz="0" w:space="0" w:color="auto"/>
        <w:bottom w:val="none" w:sz="0" w:space="0" w:color="auto"/>
        <w:right w:val="none" w:sz="0" w:space="0" w:color="auto"/>
      </w:divBdr>
    </w:div>
    <w:div w:id="869338033">
      <w:bodyDiv w:val="1"/>
      <w:marLeft w:val="0"/>
      <w:marRight w:val="0"/>
      <w:marTop w:val="0"/>
      <w:marBottom w:val="0"/>
      <w:divBdr>
        <w:top w:val="none" w:sz="0" w:space="0" w:color="auto"/>
        <w:left w:val="none" w:sz="0" w:space="0" w:color="auto"/>
        <w:bottom w:val="none" w:sz="0" w:space="0" w:color="auto"/>
        <w:right w:val="none" w:sz="0" w:space="0" w:color="auto"/>
      </w:divBdr>
    </w:div>
    <w:div w:id="884560540">
      <w:bodyDiv w:val="1"/>
      <w:marLeft w:val="0"/>
      <w:marRight w:val="0"/>
      <w:marTop w:val="0"/>
      <w:marBottom w:val="0"/>
      <w:divBdr>
        <w:top w:val="none" w:sz="0" w:space="0" w:color="auto"/>
        <w:left w:val="none" w:sz="0" w:space="0" w:color="auto"/>
        <w:bottom w:val="none" w:sz="0" w:space="0" w:color="auto"/>
        <w:right w:val="none" w:sz="0" w:space="0" w:color="auto"/>
      </w:divBdr>
    </w:div>
    <w:div w:id="895971423">
      <w:bodyDiv w:val="1"/>
      <w:marLeft w:val="0"/>
      <w:marRight w:val="0"/>
      <w:marTop w:val="0"/>
      <w:marBottom w:val="0"/>
      <w:divBdr>
        <w:top w:val="none" w:sz="0" w:space="0" w:color="auto"/>
        <w:left w:val="none" w:sz="0" w:space="0" w:color="auto"/>
        <w:bottom w:val="none" w:sz="0" w:space="0" w:color="auto"/>
        <w:right w:val="none" w:sz="0" w:space="0" w:color="auto"/>
      </w:divBdr>
    </w:div>
    <w:div w:id="901256166">
      <w:bodyDiv w:val="1"/>
      <w:marLeft w:val="0"/>
      <w:marRight w:val="0"/>
      <w:marTop w:val="0"/>
      <w:marBottom w:val="0"/>
      <w:divBdr>
        <w:top w:val="none" w:sz="0" w:space="0" w:color="auto"/>
        <w:left w:val="none" w:sz="0" w:space="0" w:color="auto"/>
        <w:bottom w:val="none" w:sz="0" w:space="0" w:color="auto"/>
        <w:right w:val="none" w:sz="0" w:space="0" w:color="auto"/>
      </w:divBdr>
    </w:div>
    <w:div w:id="919875880">
      <w:bodyDiv w:val="1"/>
      <w:marLeft w:val="0"/>
      <w:marRight w:val="0"/>
      <w:marTop w:val="0"/>
      <w:marBottom w:val="0"/>
      <w:divBdr>
        <w:top w:val="none" w:sz="0" w:space="0" w:color="auto"/>
        <w:left w:val="none" w:sz="0" w:space="0" w:color="auto"/>
        <w:bottom w:val="none" w:sz="0" w:space="0" w:color="auto"/>
        <w:right w:val="none" w:sz="0" w:space="0" w:color="auto"/>
      </w:divBdr>
    </w:div>
    <w:div w:id="1010642713">
      <w:bodyDiv w:val="1"/>
      <w:marLeft w:val="0"/>
      <w:marRight w:val="0"/>
      <w:marTop w:val="0"/>
      <w:marBottom w:val="0"/>
      <w:divBdr>
        <w:top w:val="none" w:sz="0" w:space="0" w:color="auto"/>
        <w:left w:val="none" w:sz="0" w:space="0" w:color="auto"/>
        <w:bottom w:val="none" w:sz="0" w:space="0" w:color="auto"/>
        <w:right w:val="none" w:sz="0" w:space="0" w:color="auto"/>
      </w:divBdr>
    </w:div>
    <w:div w:id="1015113402">
      <w:bodyDiv w:val="1"/>
      <w:marLeft w:val="0"/>
      <w:marRight w:val="0"/>
      <w:marTop w:val="0"/>
      <w:marBottom w:val="0"/>
      <w:divBdr>
        <w:top w:val="none" w:sz="0" w:space="0" w:color="auto"/>
        <w:left w:val="none" w:sz="0" w:space="0" w:color="auto"/>
        <w:bottom w:val="none" w:sz="0" w:space="0" w:color="auto"/>
        <w:right w:val="none" w:sz="0" w:space="0" w:color="auto"/>
      </w:divBdr>
    </w:div>
    <w:div w:id="1035042721">
      <w:bodyDiv w:val="1"/>
      <w:marLeft w:val="0"/>
      <w:marRight w:val="0"/>
      <w:marTop w:val="0"/>
      <w:marBottom w:val="0"/>
      <w:divBdr>
        <w:top w:val="none" w:sz="0" w:space="0" w:color="auto"/>
        <w:left w:val="none" w:sz="0" w:space="0" w:color="auto"/>
        <w:bottom w:val="none" w:sz="0" w:space="0" w:color="auto"/>
        <w:right w:val="none" w:sz="0" w:space="0" w:color="auto"/>
      </w:divBdr>
    </w:div>
    <w:div w:id="1055786102">
      <w:bodyDiv w:val="1"/>
      <w:marLeft w:val="0"/>
      <w:marRight w:val="0"/>
      <w:marTop w:val="0"/>
      <w:marBottom w:val="0"/>
      <w:divBdr>
        <w:top w:val="none" w:sz="0" w:space="0" w:color="auto"/>
        <w:left w:val="none" w:sz="0" w:space="0" w:color="auto"/>
        <w:bottom w:val="none" w:sz="0" w:space="0" w:color="auto"/>
        <w:right w:val="none" w:sz="0" w:space="0" w:color="auto"/>
      </w:divBdr>
    </w:div>
    <w:div w:id="1089109981">
      <w:bodyDiv w:val="1"/>
      <w:marLeft w:val="0"/>
      <w:marRight w:val="0"/>
      <w:marTop w:val="0"/>
      <w:marBottom w:val="0"/>
      <w:divBdr>
        <w:top w:val="none" w:sz="0" w:space="0" w:color="auto"/>
        <w:left w:val="none" w:sz="0" w:space="0" w:color="auto"/>
        <w:bottom w:val="none" w:sz="0" w:space="0" w:color="auto"/>
        <w:right w:val="none" w:sz="0" w:space="0" w:color="auto"/>
      </w:divBdr>
    </w:div>
    <w:div w:id="1097554848">
      <w:bodyDiv w:val="1"/>
      <w:marLeft w:val="0"/>
      <w:marRight w:val="0"/>
      <w:marTop w:val="0"/>
      <w:marBottom w:val="0"/>
      <w:divBdr>
        <w:top w:val="none" w:sz="0" w:space="0" w:color="auto"/>
        <w:left w:val="none" w:sz="0" w:space="0" w:color="auto"/>
        <w:bottom w:val="none" w:sz="0" w:space="0" w:color="auto"/>
        <w:right w:val="none" w:sz="0" w:space="0" w:color="auto"/>
      </w:divBdr>
    </w:div>
    <w:div w:id="1157574170">
      <w:bodyDiv w:val="1"/>
      <w:marLeft w:val="0"/>
      <w:marRight w:val="0"/>
      <w:marTop w:val="0"/>
      <w:marBottom w:val="0"/>
      <w:divBdr>
        <w:top w:val="none" w:sz="0" w:space="0" w:color="auto"/>
        <w:left w:val="none" w:sz="0" w:space="0" w:color="auto"/>
        <w:bottom w:val="none" w:sz="0" w:space="0" w:color="auto"/>
        <w:right w:val="none" w:sz="0" w:space="0" w:color="auto"/>
      </w:divBdr>
    </w:div>
    <w:div w:id="1226835495">
      <w:bodyDiv w:val="1"/>
      <w:marLeft w:val="0"/>
      <w:marRight w:val="0"/>
      <w:marTop w:val="0"/>
      <w:marBottom w:val="0"/>
      <w:divBdr>
        <w:top w:val="none" w:sz="0" w:space="0" w:color="auto"/>
        <w:left w:val="none" w:sz="0" w:space="0" w:color="auto"/>
        <w:bottom w:val="none" w:sz="0" w:space="0" w:color="auto"/>
        <w:right w:val="none" w:sz="0" w:space="0" w:color="auto"/>
      </w:divBdr>
    </w:div>
    <w:div w:id="1265190405">
      <w:bodyDiv w:val="1"/>
      <w:marLeft w:val="0"/>
      <w:marRight w:val="0"/>
      <w:marTop w:val="0"/>
      <w:marBottom w:val="0"/>
      <w:divBdr>
        <w:top w:val="none" w:sz="0" w:space="0" w:color="auto"/>
        <w:left w:val="none" w:sz="0" w:space="0" w:color="auto"/>
        <w:bottom w:val="none" w:sz="0" w:space="0" w:color="auto"/>
        <w:right w:val="none" w:sz="0" w:space="0" w:color="auto"/>
      </w:divBdr>
    </w:div>
    <w:div w:id="1278835835">
      <w:bodyDiv w:val="1"/>
      <w:marLeft w:val="0"/>
      <w:marRight w:val="0"/>
      <w:marTop w:val="0"/>
      <w:marBottom w:val="0"/>
      <w:divBdr>
        <w:top w:val="none" w:sz="0" w:space="0" w:color="auto"/>
        <w:left w:val="none" w:sz="0" w:space="0" w:color="auto"/>
        <w:bottom w:val="none" w:sz="0" w:space="0" w:color="auto"/>
        <w:right w:val="none" w:sz="0" w:space="0" w:color="auto"/>
      </w:divBdr>
    </w:div>
    <w:div w:id="1377312710">
      <w:bodyDiv w:val="1"/>
      <w:marLeft w:val="0"/>
      <w:marRight w:val="0"/>
      <w:marTop w:val="0"/>
      <w:marBottom w:val="0"/>
      <w:divBdr>
        <w:top w:val="none" w:sz="0" w:space="0" w:color="auto"/>
        <w:left w:val="none" w:sz="0" w:space="0" w:color="auto"/>
        <w:bottom w:val="none" w:sz="0" w:space="0" w:color="auto"/>
        <w:right w:val="none" w:sz="0" w:space="0" w:color="auto"/>
      </w:divBdr>
    </w:div>
    <w:div w:id="1385301206">
      <w:bodyDiv w:val="1"/>
      <w:marLeft w:val="0"/>
      <w:marRight w:val="0"/>
      <w:marTop w:val="0"/>
      <w:marBottom w:val="0"/>
      <w:divBdr>
        <w:top w:val="none" w:sz="0" w:space="0" w:color="auto"/>
        <w:left w:val="none" w:sz="0" w:space="0" w:color="auto"/>
        <w:bottom w:val="none" w:sz="0" w:space="0" w:color="auto"/>
        <w:right w:val="none" w:sz="0" w:space="0" w:color="auto"/>
      </w:divBdr>
    </w:div>
    <w:div w:id="1436945541">
      <w:bodyDiv w:val="1"/>
      <w:marLeft w:val="0"/>
      <w:marRight w:val="0"/>
      <w:marTop w:val="0"/>
      <w:marBottom w:val="0"/>
      <w:divBdr>
        <w:top w:val="none" w:sz="0" w:space="0" w:color="auto"/>
        <w:left w:val="none" w:sz="0" w:space="0" w:color="auto"/>
        <w:bottom w:val="none" w:sz="0" w:space="0" w:color="auto"/>
        <w:right w:val="none" w:sz="0" w:space="0" w:color="auto"/>
      </w:divBdr>
    </w:div>
    <w:div w:id="1453326771">
      <w:bodyDiv w:val="1"/>
      <w:marLeft w:val="0"/>
      <w:marRight w:val="0"/>
      <w:marTop w:val="0"/>
      <w:marBottom w:val="0"/>
      <w:divBdr>
        <w:top w:val="none" w:sz="0" w:space="0" w:color="auto"/>
        <w:left w:val="none" w:sz="0" w:space="0" w:color="auto"/>
        <w:bottom w:val="none" w:sz="0" w:space="0" w:color="auto"/>
        <w:right w:val="none" w:sz="0" w:space="0" w:color="auto"/>
      </w:divBdr>
    </w:div>
    <w:div w:id="1461924002">
      <w:bodyDiv w:val="1"/>
      <w:marLeft w:val="0"/>
      <w:marRight w:val="0"/>
      <w:marTop w:val="0"/>
      <w:marBottom w:val="0"/>
      <w:divBdr>
        <w:top w:val="none" w:sz="0" w:space="0" w:color="auto"/>
        <w:left w:val="none" w:sz="0" w:space="0" w:color="auto"/>
        <w:bottom w:val="none" w:sz="0" w:space="0" w:color="auto"/>
        <w:right w:val="none" w:sz="0" w:space="0" w:color="auto"/>
      </w:divBdr>
    </w:div>
    <w:div w:id="1488550638">
      <w:bodyDiv w:val="1"/>
      <w:marLeft w:val="0"/>
      <w:marRight w:val="0"/>
      <w:marTop w:val="0"/>
      <w:marBottom w:val="0"/>
      <w:divBdr>
        <w:top w:val="none" w:sz="0" w:space="0" w:color="auto"/>
        <w:left w:val="none" w:sz="0" w:space="0" w:color="auto"/>
        <w:bottom w:val="none" w:sz="0" w:space="0" w:color="auto"/>
        <w:right w:val="none" w:sz="0" w:space="0" w:color="auto"/>
      </w:divBdr>
    </w:div>
    <w:div w:id="1505631495">
      <w:bodyDiv w:val="1"/>
      <w:marLeft w:val="0"/>
      <w:marRight w:val="0"/>
      <w:marTop w:val="0"/>
      <w:marBottom w:val="0"/>
      <w:divBdr>
        <w:top w:val="none" w:sz="0" w:space="0" w:color="auto"/>
        <w:left w:val="none" w:sz="0" w:space="0" w:color="auto"/>
        <w:bottom w:val="none" w:sz="0" w:space="0" w:color="auto"/>
        <w:right w:val="none" w:sz="0" w:space="0" w:color="auto"/>
      </w:divBdr>
    </w:div>
    <w:div w:id="1541168243">
      <w:bodyDiv w:val="1"/>
      <w:marLeft w:val="0"/>
      <w:marRight w:val="0"/>
      <w:marTop w:val="0"/>
      <w:marBottom w:val="0"/>
      <w:divBdr>
        <w:top w:val="none" w:sz="0" w:space="0" w:color="auto"/>
        <w:left w:val="none" w:sz="0" w:space="0" w:color="auto"/>
        <w:bottom w:val="none" w:sz="0" w:space="0" w:color="auto"/>
        <w:right w:val="none" w:sz="0" w:space="0" w:color="auto"/>
      </w:divBdr>
    </w:div>
    <w:div w:id="1541354522">
      <w:bodyDiv w:val="1"/>
      <w:marLeft w:val="0"/>
      <w:marRight w:val="0"/>
      <w:marTop w:val="0"/>
      <w:marBottom w:val="0"/>
      <w:divBdr>
        <w:top w:val="none" w:sz="0" w:space="0" w:color="auto"/>
        <w:left w:val="none" w:sz="0" w:space="0" w:color="auto"/>
        <w:bottom w:val="none" w:sz="0" w:space="0" w:color="auto"/>
        <w:right w:val="none" w:sz="0" w:space="0" w:color="auto"/>
      </w:divBdr>
    </w:div>
    <w:div w:id="1582182210">
      <w:bodyDiv w:val="1"/>
      <w:marLeft w:val="0"/>
      <w:marRight w:val="0"/>
      <w:marTop w:val="0"/>
      <w:marBottom w:val="0"/>
      <w:divBdr>
        <w:top w:val="none" w:sz="0" w:space="0" w:color="auto"/>
        <w:left w:val="none" w:sz="0" w:space="0" w:color="auto"/>
        <w:bottom w:val="none" w:sz="0" w:space="0" w:color="auto"/>
        <w:right w:val="none" w:sz="0" w:space="0" w:color="auto"/>
      </w:divBdr>
    </w:div>
    <w:div w:id="1610619167">
      <w:bodyDiv w:val="1"/>
      <w:marLeft w:val="0"/>
      <w:marRight w:val="0"/>
      <w:marTop w:val="0"/>
      <w:marBottom w:val="0"/>
      <w:divBdr>
        <w:top w:val="none" w:sz="0" w:space="0" w:color="auto"/>
        <w:left w:val="none" w:sz="0" w:space="0" w:color="auto"/>
        <w:bottom w:val="none" w:sz="0" w:space="0" w:color="auto"/>
        <w:right w:val="none" w:sz="0" w:space="0" w:color="auto"/>
      </w:divBdr>
    </w:div>
    <w:div w:id="1621952472">
      <w:bodyDiv w:val="1"/>
      <w:marLeft w:val="0"/>
      <w:marRight w:val="0"/>
      <w:marTop w:val="0"/>
      <w:marBottom w:val="0"/>
      <w:divBdr>
        <w:top w:val="none" w:sz="0" w:space="0" w:color="auto"/>
        <w:left w:val="none" w:sz="0" w:space="0" w:color="auto"/>
        <w:bottom w:val="none" w:sz="0" w:space="0" w:color="auto"/>
        <w:right w:val="none" w:sz="0" w:space="0" w:color="auto"/>
      </w:divBdr>
    </w:div>
    <w:div w:id="1634410121">
      <w:bodyDiv w:val="1"/>
      <w:marLeft w:val="0"/>
      <w:marRight w:val="0"/>
      <w:marTop w:val="0"/>
      <w:marBottom w:val="0"/>
      <w:divBdr>
        <w:top w:val="none" w:sz="0" w:space="0" w:color="auto"/>
        <w:left w:val="none" w:sz="0" w:space="0" w:color="auto"/>
        <w:bottom w:val="none" w:sz="0" w:space="0" w:color="auto"/>
        <w:right w:val="none" w:sz="0" w:space="0" w:color="auto"/>
      </w:divBdr>
    </w:div>
    <w:div w:id="1643729126">
      <w:bodyDiv w:val="1"/>
      <w:marLeft w:val="0"/>
      <w:marRight w:val="0"/>
      <w:marTop w:val="0"/>
      <w:marBottom w:val="0"/>
      <w:divBdr>
        <w:top w:val="none" w:sz="0" w:space="0" w:color="auto"/>
        <w:left w:val="none" w:sz="0" w:space="0" w:color="auto"/>
        <w:bottom w:val="none" w:sz="0" w:space="0" w:color="auto"/>
        <w:right w:val="none" w:sz="0" w:space="0" w:color="auto"/>
      </w:divBdr>
    </w:div>
    <w:div w:id="1668358491">
      <w:bodyDiv w:val="1"/>
      <w:marLeft w:val="0"/>
      <w:marRight w:val="0"/>
      <w:marTop w:val="0"/>
      <w:marBottom w:val="0"/>
      <w:divBdr>
        <w:top w:val="none" w:sz="0" w:space="0" w:color="auto"/>
        <w:left w:val="none" w:sz="0" w:space="0" w:color="auto"/>
        <w:bottom w:val="none" w:sz="0" w:space="0" w:color="auto"/>
        <w:right w:val="none" w:sz="0" w:space="0" w:color="auto"/>
      </w:divBdr>
    </w:div>
    <w:div w:id="1679844094">
      <w:bodyDiv w:val="1"/>
      <w:marLeft w:val="0"/>
      <w:marRight w:val="0"/>
      <w:marTop w:val="0"/>
      <w:marBottom w:val="0"/>
      <w:divBdr>
        <w:top w:val="none" w:sz="0" w:space="0" w:color="auto"/>
        <w:left w:val="none" w:sz="0" w:space="0" w:color="auto"/>
        <w:bottom w:val="none" w:sz="0" w:space="0" w:color="auto"/>
        <w:right w:val="none" w:sz="0" w:space="0" w:color="auto"/>
      </w:divBdr>
    </w:div>
    <w:div w:id="1687243431">
      <w:bodyDiv w:val="1"/>
      <w:marLeft w:val="0"/>
      <w:marRight w:val="0"/>
      <w:marTop w:val="0"/>
      <w:marBottom w:val="0"/>
      <w:divBdr>
        <w:top w:val="none" w:sz="0" w:space="0" w:color="auto"/>
        <w:left w:val="none" w:sz="0" w:space="0" w:color="auto"/>
        <w:bottom w:val="none" w:sz="0" w:space="0" w:color="auto"/>
        <w:right w:val="none" w:sz="0" w:space="0" w:color="auto"/>
      </w:divBdr>
    </w:div>
    <w:div w:id="1690058032">
      <w:bodyDiv w:val="1"/>
      <w:marLeft w:val="0"/>
      <w:marRight w:val="0"/>
      <w:marTop w:val="0"/>
      <w:marBottom w:val="0"/>
      <w:divBdr>
        <w:top w:val="none" w:sz="0" w:space="0" w:color="auto"/>
        <w:left w:val="none" w:sz="0" w:space="0" w:color="auto"/>
        <w:bottom w:val="none" w:sz="0" w:space="0" w:color="auto"/>
        <w:right w:val="none" w:sz="0" w:space="0" w:color="auto"/>
      </w:divBdr>
    </w:div>
    <w:div w:id="1700428955">
      <w:bodyDiv w:val="1"/>
      <w:marLeft w:val="0"/>
      <w:marRight w:val="0"/>
      <w:marTop w:val="0"/>
      <w:marBottom w:val="0"/>
      <w:divBdr>
        <w:top w:val="none" w:sz="0" w:space="0" w:color="auto"/>
        <w:left w:val="none" w:sz="0" w:space="0" w:color="auto"/>
        <w:bottom w:val="none" w:sz="0" w:space="0" w:color="auto"/>
        <w:right w:val="none" w:sz="0" w:space="0" w:color="auto"/>
      </w:divBdr>
    </w:div>
    <w:div w:id="1789928652">
      <w:bodyDiv w:val="1"/>
      <w:marLeft w:val="0"/>
      <w:marRight w:val="0"/>
      <w:marTop w:val="0"/>
      <w:marBottom w:val="0"/>
      <w:divBdr>
        <w:top w:val="none" w:sz="0" w:space="0" w:color="auto"/>
        <w:left w:val="none" w:sz="0" w:space="0" w:color="auto"/>
        <w:bottom w:val="none" w:sz="0" w:space="0" w:color="auto"/>
        <w:right w:val="none" w:sz="0" w:space="0" w:color="auto"/>
      </w:divBdr>
    </w:div>
    <w:div w:id="1815684324">
      <w:bodyDiv w:val="1"/>
      <w:marLeft w:val="0"/>
      <w:marRight w:val="0"/>
      <w:marTop w:val="0"/>
      <w:marBottom w:val="0"/>
      <w:divBdr>
        <w:top w:val="none" w:sz="0" w:space="0" w:color="auto"/>
        <w:left w:val="none" w:sz="0" w:space="0" w:color="auto"/>
        <w:bottom w:val="none" w:sz="0" w:space="0" w:color="auto"/>
        <w:right w:val="none" w:sz="0" w:space="0" w:color="auto"/>
      </w:divBdr>
    </w:div>
    <w:div w:id="1835876500">
      <w:bodyDiv w:val="1"/>
      <w:marLeft w:val="0"/>
      <w:marRight w:val="0"/>
      <w:marTop w:val="0"/>
      <w:marBottom w:val="0"/>
      <w:divBdr>
        <w:top w:val="none" w:sz="0" w:space="0" w:color="auto"/>
        <w:left w:val="none" w:sz="0" w:space="0" w:color="auto"/>
        <w:bottom w:val="none" w:sz="0" w:space="0" w:color="auto"/>
        <w:right w:val="none" w:sz="0" w:space="0" w:color="auto"/>
      </w:divBdr>
    </w:div>
    <w:div w:id="1879202240">
      <w:bodyDiv w:val="1"/>
      <w:marLeft w:val="0"/>
      <w:marRight w:val="0"/>
      <w:marTop w:val="0"/>
      <w:marBottom w:val="0"/>
      <w:divBdr>
        <w:top w:val="none" w:sz="0" w:space="0" w:color="auto"/>
        <w:left w:val="none" w:sz="0" w:space="0" w:color="auto"/>
        <w:bottom w:val="none" w:sz="0" w:space="0" w:color="auto"/>
        <w:right w:val="none" w:sz="0" w:space="0" w:color="auto"/>
      </w:divBdr>
    </w:div>
    <w:div w:id="1885674276">
      <w:bodyDiv w:val="1"/>
      <w:marLeft w:val="0"/>
      <w:marRight w:val="0"/>
      <w:marTop w:val="0"/>
      <w:marBottom w:val="0"/>
      <w:divBdr>
        <w:top w:val="none" w:sz="0" w:space="0" w:color="auto"/>
        <w:left w:val="none" w:sz="0" w:space="0" w:color="auto"/>
        <w:bottom w:val="none" w:sz="0" w:space="0" w:color="auto"/>
        <w:right w:val="none" w:sz="0" w:space="0" w:color="auto"/>
      </w:divBdr>
    </w:div>
    <w:div w:id="1982491436">
      <w:bodyDiv w:val="1"/>
      <w:marLeft w:val="0"/>
      <w:marRight w:val="0"/>
      <w:marTop w:val="0"/>
      <w:marBottom w:val="0"/>
      <w:divBdr>
        <w:top w:val="none" w:sz="0" w:space="0" w:color="auto"/>
        <w:left w:val="none" w:sz="0" w:space="0" w:color="auto"/>
        <w:bottom w:val="none" w:sz="0" w:space="0" w:color="auto"/>
        <w:right w:val="none" w:sz="0" w:space="0" w:color="auto"/>
      </w:divBdr>
    </w:div>
    <w:div w:id="1998919021">
      <w:bodyDiv w:val="1"/>
      <w:marLeft w:val="0"/>
      <w:marRight w:val="0"/>
      <w:marTop w:val="0"/>
      <w:marBottom w:val="0"/>
      <w:divBdr>
        <w:top w:val="none" w:sz="0" w:space="0" w:color="auto"/>
        <w:left w:val="none" w:sz="0" w:space="0" w:color="auto"/>
        <w:bottom w:val="none" w:sz="0" w:space="0" w:color="auto"/>
        <w:right w:val="none" w:sz="0" w:space="0" w:color="auto"/>
      </w:divBdr>
    </w:div>
    <w:div w:id="2009867962">
      <w:bodyDiv w:val="1"/>
      <w:marLeft w:val="0"/>
      <w:marRight w:val="0"/>
      <w:marTop w:val="0"/>
      <w:marBottom w:val="0"/>
      <w:divBdr>
        <w:top w:val="none" w:sz="0" w:space="0" w:color="auto"/>
        <w:left w:val="none" w:sz="0" w:space="0" w:color="auto"/>
        <w:bottom w:val="none" w:sz="0" w:space="0" w:color="auto"/>
        <w:right w:val="none" w:sz="0" w:space="0" w:color="auto"/>
      </w:divBdr>
    </w:div>
    <w:div w:id="2018606551">
      <w:bodyDiv w:val="1"/>
      <w:marLeft w:val="0"/>
      <w:marRight w:val="0"/>
      <w:marTop w:val="0"/>
      <w:marBottom w:val="0"/>
      <w:divBdr>
        <w:top w:val="none" w:sz="0" w:space="0" w:color="auto"/>
        <w:left w:val="none" w:sz="0" w:space="0" w:color="auto"/>
        <w:bottom w:val="none" w:sz="0" w:space="0" w:color="auto"/>
        <w:right w:val="none" w:sz="0" w:space="0" w:color="auto"/>
      </w:divBdr>
    </w:div>
    <w:div w:id="2026442529">
      <w:bodyDiv w:val="1"/>
      <w:marLeft w:val="0"/>
      <w:marRight w:val="0"/>
      <w:marTop w:val="0"/>
      <w:marBottom w:val="0"/>
      <w:divBdr>
        <w:top w:val="none" w:sz="0" w:space="0" w:color="auto"/>
        <w:left w:val="none" w:sz="0" w:space="0" w:color="auto"/>
        <w:bottom w:val="none" w:sz="0" w:space="0" w:color="auto"/>
        <w:right w:val="none" w:sz="0" w:space="0" w:color="auto"/>
      </w:divBdr>
    </w:div>
    <w:div w:id="2046054949">
      <w:bodyDiv w:val="1"/>
      <w:marLeft w:val="0"/>
      <w:marRight w:val="0"/>
      <w:marTop w:val="0"/>
      <w:marBottom w:val="0"/>
      <w:divBdr>
        <w:top w:val="none" w:sz="0" w:space="0" w:color="auto"/>
        <w:left w:val="none" w:sz="0" w:space="0" w:color="auto"/>
        <w:bottom w:val="none" w:sz="0" w:space="0" w:color="auto"/>
        <w:right w:val="none" w:sz="0" w:space="0" w:color="auto"/>
      </w:divBdr>
    </w:div>
    <w:div w:id="2101831680">
      <w:bodyDiv w:val="1"/>
      <w:marLeft w:val="0"/>
      <w:marRight w:val="0"/>
      <w:marTop w:val="0"/>
      <w:marBottom w:val="0"/>
      <w:divBdr>
        <w:top w:val="none" w:sz="0" w:space="0" w:color="auto"/>
        <w:left w:val="none" w:sz="0" w:space="0" w:color="auto"/>
        <w:bottom w:val="none" w:sz="0" w:space="0" w:color="auto"/>
        <w:right w:val="none" w:sz="0" w:space="0" w:color="auto"/>
      </w:divBdr>
    </w:div>
    <w:div w:id="21022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r.gr/tv/press-room/" TargetMode="External"/><Relationship Id="rId4" Type="http://schemas.openxmlformats.org/officeDocument/2006/relationships/settings" Target="settings.xml"/><Relationship Id="rId9" Type="http://schemas.openxmlformats.org/officeDocument/2006/relationships/hyperlink" Target="https://www.star.gr/tv/seires/nomos-kai-taxi-eidiki-omada-law-and-order-sv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cid:image002.jpg@01D3362F.8B3BEF0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14CE-7F85-43C8-BF9D-C7947F73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6337</TotalTime>
  <Pages>6</Pages>
  <Words>1753</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Evaggelou Christos</dc:creator>
  <cp:keywords/>
  <dc:description/>
  <cp:lastModifiedBy>Trismpioti Aggeliki</cp:lastModifiedBy>
  <cp:revision>566</cp:revision>
  <cp:lastPrinted>2017-09-25T15:48:00Z</cp:lastPrinted>
  <dcterms:created xsi:type="dcterms:W3CDTF">2018-08-29T10:21:00Z</dcterms:created>
  <dcterms:modified xsi:type="dcterms:W3CDTF">2019-11-11T11:44:00Z</dcterms:modified>
</cp:coreProperties>
</file>