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FB317B">
      <w:pPr>
        <w:rPr>
          <w:color w:val="404040" w:themeColor="text1" w:themeTint="BF"/>
        </w:rPr>
      </w:pPr>
    </w:p>
    <w:p w14:paraId="4B600EF5" w14:textId="1FD24E59" w:rsidR="00FB317B" w:rsidRPr="00381A55" w:rsidRDefault="00FD200D" w:rsidP="00FB317B">
      <w:pPr>
        <w:rPr>
          <w:b/>
          <w:color w:val="404040" w:themeColor="text1" w:themeTint="BF"/>
          <w:sz w:val="26"/>
          <w:szCs w:val="26"/>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6851DD">
        <w:rPr>
          <w:b/>
          <w:color w:val="404040" w:themeColor="text1" w:themeTint="BF"/>
          <w:sz w:val="26"/>
          <w:szCs w:val="26"/>
        </w:rPr>
        <w:t>26</w:t>
      </w:r>
      <w:r w:rsidR="00685778" w:rsidRPr="00381A55">
        <w:rPr>
          <w:b/>
          <w:color w:val="404040" w:themeColor="text1" w:themeTint="BF"/>
          <w:sz w:val="26"/>
          <w:szCs w:val="26"/>
        </w:rPr>
        <w:t>.</w:t>
      </w:r>
      <w:r w:rsidRPr="00381A55">
        <w:rPr>
          <w:b/>
          <w:color w:val="404040" w:themeColor="text1" w:themeTint="BF"/>
          <w:sz w:val="26"/>
          <w:szCs w:val="26"/>
        </w:rPr>
        <w:t>1</w:t>
      </w:r>
      <w:r w:rsidR="00D342F0">
        <w:rPr>
          <w:b/>
          <w:color w:val="404040" w:themeColor="text1" w:themeTint="BF"/>
          <w:sz w:val="26"/>
          <w:szCs w:val="26"/>
        </w:rPr>
        <w:t>1</w:t>
      </w:r>
      <w:r w:rsidR="00685778" w:rsidRPr="00381A55">
        <w:rPr>
          <w:b/>
          <w:color w:val="404040" w:themeColor="text1" w:themeTint="BF"/>
          <w:sz w:val="26"/>
          <w:szCs w:val="26"/>
        </w:rPr>
        <w:t>.</w:t>
      </w:r>
      <w:r w:rsidRPr="00381A55">
        <w:rPr>
          <w:b/>
          <w:color w:val="404040" w:themeColor="text1" w:themeTint="BF"/>
          <w:sz w:val="26"/>
          <w:szCs w:val="26"/>
        </w:rPr>
        <w:t>2</w:t>
      </w:r>
      <w:r w:rsidR="004117FA" w:rsidRPr="00381A55">
        <w:rPr>
          <w:b/>
          <w:color w:val="404040" w:themeColor="text1" w:themeTint="BF"/>
          <w:sz w:val="26"/>
          <w:szCs w:val="26"/>
        </w:rPr>
        <w:t>1</w:t>
      </w:r>
    </w:p>
    <w:p w14:paraId="3F2AB814" w14:textId="5DDBD695" w:rsidR="004848E6" w:rsidRPr="0055323F" w:rsidRDefault="004848E6" w:rsidP="0055323F">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685778">
      <w:pPr>
        <w:spacing w:after="0" w:line="240" w:lineRule="auto"/>
        <w:jc w:val="center"/>
        <w:rPr>
          <w:b/>
          <w:sz w:val="32"/>
          <w:szCs w:val="32"/>
          <w:u w:val="single"/>
        </w:rPr>
      </w:pPr>
    </w:p>
    <w:p w14:paraId="11B2BD57" w14:textId="0C77EAA2" w:rsidR="00654373" w:rsidRPr="00E20AD7" w:rsidRDefault="00685778" w:rsidP="00685778">
      <w:pPr>
        <w:spacing w:after="0" w:line="240" w:lineRule="auto"/>
        <w:jc w:val="center"/>
        <w:rPr>
          <w:b/>
          <w:sz w:val="32"/>
          <w:szCs w:val="32"/>
          <w:u w:val="single"/>
        </w:rPr>
      </w:pPr>
      <w:r w:rsidRPr="00654373">
        <w:rPr>
          <w:b/>
          <w:sz w:val="32"/>
          <w:szCs w:val="32"/>
          <w:u w:val="single"/>
        </w:rPr>
        <w:t xml:space="preserve">Σάββατο </w:t>
      </w:r>
      <w:r w:rsidR="00976664">
        <w:rPr>
          <w:b/>
          <w:sz w:val="32"/>
          <w:szCs w:val="32"/>
          <w:u w:val="single"/>
        </w:rPr>
        <w:t>2</w:t>
      </w:r>
      <w:r w:rsidR="006851DD">
        <w:rPr>
          <w:b/>
          <w:sz w:val="32"/>
          <w:szCs w:val="32"/>
          <w:u w:val="single"/>
        </w:rPr>
        <w:t>7</w:t>
      </w:r>
      <w:r w:rsidRPr="00654373">
        <w:rPr>
          <w:b/>
          <w:sz w:val="32"/>
          <w:szCs w:val="32"/>
          <w:u w:val="single"/>
        </w:rPr>
        <w:t>.</w:t>
      </w:r>
      <w:r w:rsidR="00FD200D" w:rsidRPr="00654373">
        <w:rPr>
          <w:b/>
          <w:sz w:val="32"/>
          <w:szCs w:val="32"/>
          <w:u w:val="single"/>
        </w:rPr>
        <w:t>1</w:t>
      </w:r>
      <w:r w:rsidR="00D342F0">
        <w:rPr>
          <w:b/>
          <w:sz w:val="32"/>
          <w:szCs w:val="32"/>
          <w:u w:val="single"/>
        </w:rPr>
        <w:t>1</w:t>
      </w:r>
      <w:r w:rsidRPr="00654373">
        <w:rPr>
          <w:b/>
          <w:sz w:val="32"/>
          <w:szCs w:val="32"/>
          <w:u w:val="single"/>
        </w:rPr>
        <w:t>.</w:t>
      </w:r>
      <w:r w:rsidR="004433C6" w:rsidRPr="00654373">
        <w:rPr>
          <w:b/>
          <w:sz w:val="32"/>
          <w:szCs w:val="32"/>
          <w:u w:val="single"/>
        </w:rPr>
        <w:t>2</w:t>
      </w:r>
      <w:r w:rsidR="004117FA" w:rsidRPr="00654373">
        <w:rPr>
          <w:b/>
          <w:sz w:val="32"/>
          <w:szCs w:val="32"/>
          <w:u w:val="single"/>
        </w:rPr>
        <w:t>1</w:t>
      </w:r>
      <w:r w:rsidRPr="00654373">
        <w:rPr>
          <w:b/>
          <w:sz w:val="32"/>
          <w:szCs w:val="32"/>
          <w:u w:val="single"/>
        </w:rPr>
        <w:t xml:space="preserve"> στις 1</w:t>
      </w:r>
      <w:r w:rsidR="00FD200D" w:rsidRPr="00654373">
        <w:rPr>
          <w:b/>
          <w:sz w:val="32"/>
          <w:szCs w:val="32"/>
          <w:u w:val="single"/>
        </w:rPr>
        <w:t>3</w:t>
      </w:r>
      <w:r w:rsidRPr="00654373">
        <w:rPr>
          <w:b/>
          <w:sz w:val="32"/>
          <w:szCs w:val="32"/>
          <w:u w:val="single"/>
        </w:rPr>
        <w:t>:00</w:t>
      </w:r>
    </w:p>
    <w:p w14:paraId="25AA0A88" w14:textId="6853378F" w:rsidR="00654373" w:rsidRPr="00654373" w:rsidRDefault="00654373" w:rsidP="00685778">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13:00</w:t>
      </w:r>
    </w:p>
    <w:p w14:paraId="2AB7247D" w14:textId="77777777" w:rsidR="006851DD" w:rsidRPr="00C5670F" w:rsidRDefault="006851DD" w:rsidP="006851DD">
      <w:pPr>
        <w:spacing w:after="0" w:line="240" w:lineRule="auto"/>
        <w:jc w:val="both"/>
        <w:rPr>
          <w:rFonts w:ascii="Calibri" w:hAnsi="Calibri" w:cs="Calibri"/>
          <w:sz w:val="26"/>
          <w:szCs w:val="26"/>
        </w:rPr>
      </w:pPr>
    </w:p>
    <w:p w14:paraId="5B1DE7E2" w14:textId="05CB1541" w:rsidR="006851DD" w:rsidRPr="00C5670F" w:rsidRDefault="006851DD" w:rsidP="006851DD">
      <w:pPr>
        <w:spacing w:after="0" w:line="240" w:lineRule="auto"/>
        <w:jc w:val="both"/>
        <w:rPr>
          <w:rFonts w:ascii="Calibri" w:hAnsi="Calibri" w:cs="Calibri"/>
          <w:sz w:val="26"/>
          <w:szCs w:val="26"/>
        </w:rPr>
      </w:pPr>
      <w:r w:rsidRPr="00C5670F">
        <w:rPr>
          <w:rFonts w:ascii="Calibri" w:hAnsi="Calibri" w:cs="Calibri"/>
          <w:sz w:val="26"/>
          <w:szCs w:val="26"/>
        </w:rPr>
        <w:t xml:space="preserve">Τρία είναι τα καυτά θέματα, που θα αναλύσει η </w:t>
      </w:r>
      <w:proofErr w:type="spellStart"/>
      <w:r w:rsidRPr="00C5670F">
        <w:rPr>
          <w:rFonts w:ascii="Calibri" w:hAnsi="Calibri" w:cs="Calibri"/>
          <w:b/>
          <w:bCs/>
          <w:sz w:val="26"/>
          <w:szCs w:val="26"/>
        </w:rPr>
        <w:t>Άση</w:t>
      </w:r>
      <w:proofErr w:type="spellEnd"/>
      <w:r w:rsidRPr="00C5670F">
        <w:rPr>
          <w:rFonts w:ascii="Calibri" w:hAnsi="Calibri" w:cs="Calibri"/>
          <w:b/>
          <w:bCs/>
          <w:sz w:val="26"/>
          <w:szCs w:val="26"/>
        </w:rPr>
        <w:t xml:space="preserve"> </w:t>
      </w:r>
      <w:proofErr w:type="spellStart"/>
      <w:r w:rsidRPr="00C5670F">
        <w:rPr>
          <w:rFonts w:ascii="Calibri" w:hAnsi="Calibri" w:cs="Calibri"/>
          <w:b/>
          <w:bCs/>
          <w:sz w:val="26"/>
          <w:szCs w:val="26"/>
        </w:rPr>
        <w:t>Μπήλιου</w:t>
      </w:r>
      <w:proofErr w:type="spellEnd"/>
      <w:r w:rsidRPr="00C5670F">
        <w:rPr>
          <w:rFonts w:ascii="Calibri" w:hAnsi="Calibri" w:cs="Calibri"/>
          <w:sz w:val="26"/>
          <w:szCs w:val="26"/>
        </w:rPr>
        <w:t xml:space="preserve"> στο «</w:t>
      </w:r>
      <w:proofErr w:type="spellStart"/>
      <w:r w:rsidRPr="00C5670F">
        <w:rPr>
          <w:rFonts w:ascii="Calibri" w:hAnsi="Calibri" w:cs="Calibri"/>
          <w:b/>
          <w:bCs/>
          <w:sz w:val="26"/>
          <w:szCs w:val="26"/>
        </w:rPr>
        <w:t>Stars</w:t>
      </w:r>
      <w:proofErr w:type="spellEnd"/>
      <w:r w:rsidRPr="00C5670F">
        <w:rPr>
          <w:rFonts w:ascii="Calibri" w:hAnsi="Calibri" w:cs="Calibri"/>
          <w:b/>
          <w:bCs/>
          <w:sz w:val="26"/>
          <w:szCs w:val="26"/>
        </w:rPr>
        <w:t xml:space="preserve"> </w:t>
      </w:r>
      <w:proofErr w:type="spellStart"/>
      <w:r w:rsidRPr="00C5670F">
        <w:rPr>
          <w:rFonts w:ascii="Calibri" w:hAnsi="Calibri" w:cs="Calibri"/>
          <w:b/>
          <w:bCs/>
          <w:sz w:val="26"/>
          <w:szCs w:val="26"/>
        </w:rPr>
        <w:t>System</w:t>
      </w:r>
      <w:proofErr w:type="spellEnd"/>
      <w:r w:rsidRPr="00C5670F">
        <w:rPr>
          <w:rFonts w:ascii="Calibri" w:hAnsi="Calibri" w:cs="Calibri"/>
          <w:sz w:val="26"/>
          <w:szCs w:val="26"/>
        </w:rPr>
        <w:t xml:space="preserve">» το </w:t>
      </w:r>
      <w:r w:rsidRPr="00C5670F">
        <w:rPr>
          <w:rFonts w:ascii="Calibri" w:hAnsi="Calibri" w:cs="Calibri"/>
          <w:b/>
          <w:bCs/>
          <w:sz w:val="26"/>
          <w:szCs w:val="26"/>
        </w:rPr>
        <w:t>Σάββατο 27 Νοεμβρίου</w:t>
      </w:r>
      <w:r w:rsidRPr="00C5670F">
        <w:rPr>
          <w:rFonts w:ascii="Calibri" w:hAnsi="Calibri" w:cs="Calibri"/>
          <w:sz w:val="26"/>
          <w:szCs w:val="26"/>
        </w:rPr>
        <w:t xml:space="preserve"> στις </w:t>
      </w:r>
      <w:r w:rsidRPr="00C5670F">
        <w:rPr>
          <w:rFonts w:ascii="Calibri" w:hAnsi="Calibri" w:cs="Calibri"/>
          <w:b/>
          <w:bCs/>
          <w:sz w:val="26"/>
          <w:szCs w:val="26"/>
        </w:rPr>
        <w:t>13:00</w:t>
      </w:r>
      <w:r w:rsidRPr="00C5670F">
        <w:rPr>
          <w:rFonts w:ascii="Calibri" w:hAnsi="Calibri" w:cs="Calibri"/>
          <w:sz w:val="26"/>
          <w:szCs w:val="26"/>
        </w:rPr>
        <w:t>. Πώς θα μας επηρεάσει η δεύτερη και τελευταία έκλειψη Ηλίου στον Τοξότη στις 4/12 ανά δεκαήμερο ζωδίου, τι πρέπει να προσέξουμε τον Δεκέμβριο και ποιοι θα έχουν την εύνοια της τύχης τη νέα χρονιά, ανάλογα με τον Κλήρο της Τύχης</w:t>
      </w:r>
      <w:r w:rsidR="00C5670F" w:rsidRPr="00C5670F">
        <w:rPr>
          <w:rFonts w:ascii="Calibri" w:hAnsi="Calibri" w:cs="Calibri"/>
          <w:sz w:val="26"/>
          <w:szCs w:val="26"/>
        </w:rPr>
        <w:t>,</w:t>
      </w:r>
      <w:r w:rsidRPr="00C5670F">
        <w:rPr>
          <w:rFonts w:ascii="Calibri" w:hAnsi="Calibri" w:cs="Calibri"/>
          <w:sz w:val="26"/>
          <w:szCs w:val="26"/>
        </w:rPr>
        <w:t xml:space="preserve"> στον αστρολογικό τους χάρτη. </w:t>
      </w:r>
    </w:p>
    <w:p w14:paraId="7EBBE315" w14:textId="77777777" w:rsidR="006851DD" w:rsidRPr="00C5670F" w:rsidRDefault="006851DD" w:rsidP="006851DD">
      <w:pPr>
        <w:spacing w:after="0" w:line="240" w:lineRule="auto"/>
        <w:jc w:val="both"/>
        <w:rPr>
          <w:rFonts w:ascii="Calibri" w:hAnsi="Calibri" w:cs="Calibri"/>
          <w:sz w:val="26"/>
          <w:szCs w:val="26"/>
        </w:rPr>
      </w:pPr>
    </w:p>
    <w:p w14:paraId="0563DAA2" w14:textId="444DE68F" w:rsidR="00C5670F" w:rsidRDefault="006851DD" w:rsidP="006851DD">
      <w:pPr>
        <w:spacing w:after="0" w:line="240" w:lineRule="auto"/>
        <w:jc w:val="both"/>
        <w:rPr>
          <w:rFonts w:ascii="Calibri" w:hAnsi="Calibri" w:cs="Calibri"/>
          <w:sz w:val="26"/>
          <w:szCs w:val="26"/>
        </w:rPr>
      </w:pPr>
      <w:r w:rsidRPr="00C5670F">
        <w:rPr>
          <w:rFonts w:ascii="Calibri" w:hAnsi="Calibri" w:cs="Calibri"/>
          <w:sz w:val="26"/>
          <w:szCs w:val="26"/>
        </w:rPr>
        <w:t>Η Ηλιακή έκλειψη της 4</w:t>
      </w:r>
      <w:r w:rsidRPr="00C5670F">
        <w:rPr>
          <w:rFonts w:ascii="Calibri" w:hAnsi="Calibri" w:cs="Calibri"/>
          <w:sz w:val="26"/>
          <w:szCs w:val="26"/>
          <w:vertAlign w:val="superscript"/>
        </w:rPr>
        <w:t>ης</w:t>
      </w:r>
      <w:r w:rsidRPr="00C5670F">
        <w:rPr>
          <w:rFonts w:ascii="Calibri" w:hAnsi="Calibri" w:cs="Calibri"/>
          <w:sz w:val="26"/>
          <w:szCs w:val="26"/>
        </w:rPr>
        <w:t xml:space="preserve"> Δεκεμβρίου είναι η τελευταία</w:t>
      </w:r>
      <w:r w:rsidR="00E20AD7">
        <w:rPr>
          <w:rFonts w:ascii="Calibri" w:hAnsi="Calibri" w:cs="Calibri"/>
          <w:sz w:val="26"/>
          <w:szCs w:val="26"/>
        </w:rPr>
        <w:t>,</w:t>
      </w:r>
      <w:r w:rsidRPr="00C5670F">
        <w:rPr>
          <w:rFonts w:ascii="Calibri" w:hAnsi="Calibri" w:cs="Calibri"/>
          <w:sz w:val="26"/>
          <w:szCs w:val="26"/>
        </w:rPr>
        <w:t xml:space="preserve"> που πραγματοποιείται στον</w:t>
      </w:r>
      <w:r w:rsidR="00E20AD7">
        <w:rPr>
          <w:rFonts w:ascii="Calibri" w:hAnsi="Calibri" w:cs="Calibri"/>
          <w:sz w:val="26"/>
          <w:szCs w:val="26"/>
        </w:rPr>
        <w:t xml:space="preserve"> </w:t>
      </w:r>
      <w:r w:rsidRPr="00C5670F">
        <w:rPr>
          <w:rFonts w:ascii="Calibri" w:hAnsi="Calibri" w:cs="Calibri"/>
          <w:sz w:val="26"/>
          <w:szCs w:val="26"/>
        </w:rPr>
        <w:t xml:space="preserve">άξονα Διδύμων - Τοξότη, καθώς ήδη ξεκίνησε ένας νέος κύκλος εκλείψεων στον άξονα Ταύρου </w:t>
      </w:r>
      <w:r w:rsidR="00E20AD7">
        <w:rPr>
          <w:rFonts w:ascii="Calibri" w:hAnsi="Calibri" w:cs="Calibri"/>
          <w:sz w:val="26"/>
          <w:szCs w:val="26"/>
        </w:rPr>
        <w:t>–</w:t>
      </w:r>
      <w:r w:rsidRPr="00C5670F">
        <w:rPr>
          <w:rFonts w:ascii="Calibri" w:hAnsi="Calibri" w:cs="Calibri"/>
          <w:sz w:val="26"/>
          <w:szCs w:val="26"/>
        </w:rPr>
        <w:t xml:space="preserve"> Σκορπιού</w:t>
      </w:r>
      <w:r w:rsidR="00E20AD7">
        <w:rPr>
          <w:rFonts w:ascii="Calibri" w:hAnsi="Calibri" w:cs="Calibri"/>
          <w:sz w:val="26"/>
          <w:szCs w:val="26"/>
        </w:rPr>
        <w:t xml:space="preserve">, </w:t>
      </w:r>
      <w:r w:rsidRPr="00C5670F">
        <w:rPr>
          <w:rFonts w:ascii="Calibri" w:hAnsi="Calibri" w:cs="Calibri"/>
          <w:sz w:val="26"/>
          <w:szCs w:val="26"/>
        </w:rPr>
        <w:t xml:space="preserve">που θα διαρκέσει για τα επόμενα δυο χρόνια. </w:t>
      </w:r>
    </w:p>
    <w:p w14:paraId="0BC8FD8A" w14:textId="77777777" w:rsidR="00C5670F" w:rsidRDefault="00C5670F" w:rsidP="006851DD">
      <w:pPr>
        <w:spacing w:after="0" w:line="240" w:lineRule="auto"/>
        <w:jc w:val="both"/>
        <w:rPr>
          <w:rFonts w:ascii="Calibri" w:hAnsi="Calibri" w:cs="Calibri"/>
          <w:sz w:val="26"/>
          <w:szCs w:val="26"/>
        </w:rPr>
      </w:pPr>
    </w:p>
    <w:p w14:paraId="2555A03F" w14:textId="46AB3674" w:rsidR="006851DD" w:rsidRPr="00C5670F" w:rsidRDefault="006851DD" w:rsidP="006851DD">
      <w:pPr>
        <w:spacing w:after="0" w:line="240" w:lineRule="auto"/>
        <w:jc w:val="both"/>
        <w:rPr>
          <w:rFonts w:ascii="Calibri" w:hAnsi="Calibri" w:cs="Calibri"/>
          <w:sz w:val="26"/>
          <w:szCs w:val="26"/>
        </w:rPr>
      </w:pPr>
      <w:r w:rsidRPr="00C5670F">
        <w:rPr>
          <w:rFonts w:ascii="Calibri" w:hAnsi="Calibri" w:cs="Calibri"/>
          <w:sz w:val="26"/>
          <w:szCs w:val="26"/>
        </w:rPr>
        <w:t>Η συγκεκριμένη έκλειψη στον Τοξότη μάς καλεί να είμαστε ρεαλιστές, να δούμε τη μεγάλη εικόνα, τους μελλοντικούς μας στόχους και τις αλλαγές</w:t>
      </w:r>
      <w:r w:rsidR="00E20AD7">
        <w:rPr>
          <w:rFonts w:ascii="Calibri" w:hAnsi="Calibri" w:cs="Calibri"/>
          <w:sz w:val="26"/>
          <w:szCs w:val="26"/>
        </w:rPr>
        <w:t>,</w:t>
      </w:r>
      <w:r w:rsidRPr="00C5670F">
        <w:rPr>
          <w:rFonts w:ascii="Calibri" w:hAnsi="Calibri" w:cs="Calibri"/>
          <w:sz w:val="26"/>
          <w:szCs w:val="26"/>
        </w:rPr>
        <w:t xml:space="preserve"> που πρέπει να κάνουμε για να τους πραγματοποιήσουμε. Πρόκειται για μια Ηλιακή έκλειψη με έντονους κραδασμούς, φανατισμό και αντιπαραθέσεις σε θέματα πολιτικής, διεθνών σχέσεων, παιδείας, νόμων, ιδεολογίας και θρησκείας. Το «άγγιγμα» της Ηλιακής έκλειψης στις 4/12 θα δεχτούν κυρίως οι εκπρόσωποι των ζωδίων των Διδύμων, της Παρθένου, του Τοξότη και των Ιχθύων.</w:t>
      </w:r>
    </w:p>
    <w:p w14:paraId="69821643" w14:textId="77777777" w:rsidR="006851DD" w:rsidRPr="00C5670F" w:rsidRDefault="006851DD" w:rsidP="006851DD">
      <w:pPr>
        <w:spacing w:after="0" w:line="240" w:lineRule="auto"/>
        <w:jc w:val="both"/>
        <w:rPr>
          <w:rFonts w:ascii="Calibri" w:hAnsi="Calibri" w:cs="Calibri"/>
          <w:sz w:val="26"/>
          <w:szCs w:val="26"/>
        </w:rPr>
      </w:pPr>
    </w:p>
    <w:p w14:paraId="60F14DE0" w14:textId="4E4790EC" w:rsidR="006851DD" w:rsidRPr="00C5670F" w:rsidRDefault="006851DD" w:rsidP="006851DD">
      <w:pPr>
        <w:spacing w:after="0" w:line="240" w:lineRule="auto"/>
        <w:jc w:val="both"/>
        <w:rPr>
          <w:rFonts w:ascii="Calibri" w:hAnsi="Calibri" w:cs="Calibri"/>
          <w:sz w:val="26"/>
          <w:szCs w:val="26"/>
        </w:rPr>
      </w:pPr>
      <w:r w:rsidRPr="00C5670F">
        <w:rPr>
          <w:rFonts w:ascii="Calibri" w:hAnsi="Calibri" w:cs="Calibri"/>
          <w:sz w:val="26"/>
          <w:szCs w:val="26"/>
        </w:rPr>
        <w:t xml:space="preserve">Η </w:t>
      </w:r>
      <w:proofErr w:type="spellStart"/>
      <w:r w:rsidRPr="00E20AD7">
        <w:rPr>
          <w:rFonts w:ascii="Calibri" w:hAnsi="Calibri" w:cs="Calibri"/>
          <w:b/>
          <w:bCs/>
          <w:sz w:val="26"/>
          <w:szCs w:val="26"/>
        </w:rPr>
        <w:t>Άση</w:t>
      </w:r>
      <w:proofErr w:type="spellEnd"/>
      <w:r w:rsidRPr="00E20AD7">
        <w:rPr>
          <w:rFonts w:ascii="Calibri" w:hAnsi="Calibri" w:cs="Calibri"/>
          <w:b/>
          <w:bCs/>
          <w:sz w:val="26"/>
          <w:szCs w:val="26"/>
        </w:rPr>
        <w:t xml:space="preserve"> </w:t>
      </w:r>
      <w:proofErr w:type="spellStart"/>
      <w:r w:rsidR="00E20AD7" w:rsidRPr="00E20AD7">
        <w:rPr>
          <w:rFonts w:ascii="Calibri" w:hAnsi="Calibri" w:cs="Calibri"/>
          <w:b/>
          <w:bCs/>
          <w:sz w:val="26"/>
          <w:szCs w:val="26"/>
        </w:rPr>
        <w:t>Μπήλιου</w:t>
      </w:r>
      <w:proofErr w:type="spellEnd"/>
      <w:r w:rsidR="00E20AD7">
        <w:rPr>
          <w:rFonts w:ascii="Calibri" w:hAnsi="Calibri" w:cs="Calibri"/>
          <w:sz w:val="26"/>
          <w:szCs w:val="26"/>
        </w:rPr>
        <w:t xml:space="preserve"> </w:t>
      </w:r>
      <w:r w:rsidRPr="00C5670F">
        <w:rPr>
          <w:rFonts w:ascii="Calibri" w:hAnsi="Calibri" w:cs="Calibri"/>
          <w:sz w:val="26"/>
          <w:szCs w:val="26"/>
        </w:rPr>
        <w:t xml:space="preserve">θα εξηγήσει και ποιοι θα έχουν περισσότερη τύχη το 2022, ανάλογα με το ζώδιο που έχουν τον Κλήρο της Τύχης στον αστρολογικό τους χάρτη. </w:t>
      </w:r>
    </w:p>
    <w:p w14:paraId="24458509" w14:textId="77258A24" w:rsidR="006851DD" w:rsidRPr="00C5670F" w:rsidRDefault="006851DD" w:rsidP="006851DD">
      <w:pPr>
        <w:spacing w:after="0" w:line="240" w:lineRule="auto"/>
        <w:jc w:val="both"/>
        <w:rPr>
          <w:rFonts w:ascii="Calibri" w:hAnsi="Calibri" w:cs="Calibri"/>
          <w:sz w:val="26"/>
          <w:szCs w:val="26"/>
        </w:rPr>
      </w:pPr>
      <w:r w:rsidRPr="00C5670F">
        <w:rPr>
          <w:rFonts w:ascii="Calibri" w:hAnsi="Calibri" w:cs="Calibri"/>
          <w:sz w:val="26"/>
          <w:szCs w:val="26"/>
        </w:rPr>
        <w:t>Αυτά και άλλα πολλά στο «</w:t>
      </w:r>
      <w:proofErr w:type="spellStart"/>
      <w:r w:rsidRPr="00E20AD7">
        <w:rPr>
          <w:rFonts w:ascii="Calibri" w:hAnsi="Calibri" w:cs="Calibri"/>
          <w:b/>
          <w:bCs/>
          <w:sz w:val="26"/>
          <w:szCs w:val="26"/>
        </w:rPr>
        <w:t>Stars</w:t>
      </w:r>
      <w:proofErr w:type="spellEnd"/>
      <w:r w:rsidRPr="00E20AD7">
        <w:rPr>
          <w:rFonts w:ascii="Calibri" w:hAnsi="Calibri" w:cs="Calibri"/>
          <w:b/>
          <w:bCs/>
          <w:sz w:val="26"/>
          <w:szCs w:val="26"/>
        </w:rPr>
        <w:t xml:space="preserve"> </w:t>
      </w:r>
      <w:proofErr w:type="spellStart"/>
      <w:r w:rsidRPr="00E20AD7">
        <w:rPr>
          <w:rFonts w:ascii="Calibri" w:hAnsi="Calibri" w:cs="Calibri"/>
          <w:b/>
          <w:bCs/>
          <w:sz w:val="26"/>
          <w:szCs w:val="26"/>
        </w:rPr>
        <w:t>System</w:t>
      </w:r>
      <w:proofErr w:type="spellEnd"/>
      <w:r w:rsidRPr="00C5670F">
        <w:rPr>
          <w:rFonts w:ascii="Calibri" w:hAnsi="Calibri" w:cs="Calibri"/>
          <w:sz w:val="26"/>
          <w:szCs w:val="26"/>
        </w:rPr>
        <w:t>» το</w:t>
      </w:r>
      <w:r w:rsidR="00E20AD7">
        <w:rPr>
          <w:rFonts w:ascii="Calibri" w:hAnsi="Calibri" w:cs="Calibri"/>
          <w:sz w:val="26"/>
          <w:szCs w:val="26"/>
        </w:rPr>
        <w:t xml:space="preserve"> </w:t>
      </w:r>
      <w:r w:rsidR="00E20AD7" w:rsidRPr="00C5670F">
        <w:rPr>
          <w:rFonts w:ascii="Calibri" w:hAnsi="Calibri" w:cs="Calibri"/>
          <w:b/>
          <w:bCs/>
          <w:sz w:val="26"/>
          <w:szCs w:val="26"/>
        </w:rPr>
        <w:t>Σάββατο 27 Νοεμβρίου</w:t>
      </w:r>
      <w:r w:rsidR="00E20AD7" w:rsidRPr="00C5670F">
        <w:rPr>
          <w:rFonts w:ascii="Calibri" w:hAnsi="Calibri" w:cs="Calibri"/>
          <w:sz w:val="26"/>
          <w:szCs w:val="26"/>
        </w:rPr>
        <w:t xml:space="preserve"> στις </w:t>
      </w:r>
      <w:r w:rsidR="00E20AD7" w:rsidRPr="00C5670F">
        <w:rPr>
          <w:rFonts w:ascii="Calibri" w:hAnsi="Calibri" w:cs="Calibri"/>
          <w:b/>
          <w:bCs/>
          <w:sz w:val="26"/>
          <w:szCs w:val="26"/>
        </w:rPr>
        <w:t>13:00</w:t>
      </w:r>
      <w:r w:rsidR="00E20AD7" w:rsidRPr="00C5670F">
        <w:rPr>
          <w:rFonts w:ascii="Calibri" w:hAnsi="Calibri" w:cs="Calibri"/>
          <w:sz w:val="26"/>
          <w:szCs w:val="26"/>
        </w:rPr>
        <w:t xml:space="preserve">. </w:t>
      </w:r>
      <w:r w:rsidR="00E20AD7">
        <w:rPr>
          <w:rFonts w:ascii="Calibri" w:hAnsi="Calibri" w:cs="Calibri"/>
          <w:sz w:val="26"/>
          <w:szCs w:val="26"/>
        </w:rPr>
        <w:t xml:space="preserve"> </w:t>
      </w:r>
    </w:p>
    <w:p w14:paraId="5BB55DE3" w14:textId="77777777" w:rsidR="00E20AD7" w:rsidRDefault="00E20AD7" w:rsidP="00976664">
      <w:pPr>
        <w:spacing w:after="0" w:line="240" w:lineRule="auto"/>
        <w:jc w:val="both"/>
        <w:rPr>
          <w:rFonts w:ascii="Calibri" w:hAnsi="Calibri" w:cs="Calibri"/>
          <w:b/>
          <w:sz w:val="26"/>
          <w:szCs w:val="26"/>
          <w:u w:val="single"/>
        </w:rPr>
      </w:pPr>
    </w:p>
    <w:p w14:paraId="43A9C52E" w14:textId="4911751C" w:rsidR="00B50414" w:rsidRPr="004A0E2B" w:rsidRDefault="00654373" w:rsidP="00976664">
      <w:pPr>
        <w:spacing w:after="0" w:line="240" w:lineRule="auto"/>
        <w:jc w:val="both"/>
        <w:rPr>
          <w:rFonts w:ascii="Calibri" w:hAnsi="Calibri" w:cs="Calibri"/>
          <w:b/>
          <w:bCs/>
          <w:sz w:val="26"/>
          <w:szCs w:val="26"/>
        </w:rPr>
      </w:pPr>
      <w:r w:rsidRPr="00C5670F">
        <w:rPr>
          <w:rFonts w:ascii="Calibri" w:hAnsi="Calibri" w:cs="Calibri"/>
          <w:b/>
          <w:sz w:val="26"/>
          <w:szCs w:val="26"/>
          <w:u w:val="single"/>
        </w:rPr>
        <w:t xml:space="preserve">Δείτε εδώ το </w:t>
      </w:r>
      <w:r w:rsidRPr="00C5670F">
        <w:rPr>
          <w:rFonts w:ascii="Calibri" w:hAnsi="Calibri" w:cs="Calibri"/>
          <w:b/>
          <w:sz w:val="26"/>
          <w:szCs w:val="26"/>
          <w:u w:val="single"/>
          <w:lang w:val="en-US"/>
        </w:rPr>
        <w:t>trailer</w:t>
      </w:r>
      <w:r w:rsidRPr="00C5670F">
        <w:rPr>
          <w:rFonts w:ascii="Calibri" w:hAnsi="Calibri" w:cs="Calibri"/>
          <w:b/>
          <w:sz w:val="26"/>
          <w:szCs w:val="26"/>
          <w:u w:val="single"/>
        </w:rPr>
        <w:t xml:space="preserve"> της εκπομπής</w:t>
      </w:r>
      <w:r w:rsidRPr="00C5670F">
        <w:rPr>
          <w:rFonts w:ascii="Calibri" w:hAnsi="Calibri" w:cs="Calibri"/>
          <w:b/>
          <w:sz w:val="26"/>
          <w:szCs w:val="26"/>
        </w:rPr>
        <w:t xml:space="preserve">: </w:t>
      </w:r>
      <w:r w:rsidR="00503B31" w:rsidRPr="00C5670F">
        <w:rPr>
          <w:rFonts w:ascii="Calibri" w:hAnsi="Calibri" w:cs="Calibri"/>
          <w:b/>
          <w:sz w:val="26"/>
          <w:szCs w:val="26"/>
        </w:rPr>
        <w:t xml:space="preserve"> </w:t>
      </w:r>
      <w:hyperlink r:id="rId9" w:history="1">
        <w:r w:rsidR="004A0E2B" w:rsidRPr="006D1C7B">
          <w:rPr>
            <w:rStyle w:val="Hyperlink"/>
            <w:b/>
            <w:bCs/>
            <w:sz w:val="26"/>
            <w:szCs w:val="26"/>
            <w:lang w:val="en-US"/>
          </w:rPr>
          <w:t>https</w:t>
        </w:r>
        <w:r w:rsidR="004A0E2B" w:rsidRPr="006D1C7B">
          <w:rPr>
            <w:rStyle w:val="Hyperlink"/>
            <w:b/>
            <w:bCs/>
            <w:sz w:val="26"/>
            <w:szCs w:val="26"/>
          </w:rPr>
          <w:t>://</w:t>
        </w:r>
        <w:proofErr w:type="spellStart"/>
        <w:r w:rsidR="004A0E2B" w:rsidRPr="006D1C7B">
          <w:rPr>
            <w:rStyle w:val="Hyperlink"/>
            <w:b/>
            <w:bCs/>
            <w:sz w:val="26"/>
            <w:szCs w:val="26"/>
            <w:lang w:val="en-US"/>
          </w:rPr>
          <w:t>youtu</w:t>
        </w:r>
        <w:proofErr w:type="spellEnd"/>
        <w:r w:rsidR="004A0E2B" w:rsidRPr="006D1C7B">
          <w:rPr>
            <w:rStyle w:val="Hyperlink"/>
            <w:b/>
            <w:bCs/>
            <w:sz w:val="26"/>
            <w:szCs w:val="26"/>
          </w:rPr>
          <w:t>.</w:t>
        </w:r>
        <w:r w:rsidR="004A0E2B" w:rsidRPr="006D1C7B">
          <w:rPr>
            <w:rStyle w:val="Hyperlink"/>
            <w:b/>
            <w:bCs/>
            <w:sz w:val="26"/>
            <w:szCs w:val="26"/>
            <w:lang w:val="en-US"/>
          </w:rPr>
          <w:t>b</w:t>
        </w:r>
        <w:r w:rsidR="004A0E2B" w:rsidRPr="006D1C7B">
          <w:rPr>
            <w:rStyle w:val="Hyperlink"/>
            <w:b/>
            <w:bCs/>
            <w:sz w:val="26"/>
            <w:szCs w:val="26"/>
            <w:lang w:val="en-US"/>
          </w:rPr>
          <w:t>e</w:t>
        </w:r>
        <w:r w:rsidR="004A0E2B" w:rsidRPr="006D1C7B">
          <w:rPr>
            <w:rStyle w:val="Hyperlink"/>
            <w:b/>
            <w:bCs/>
            <w:sz w:val="26"/>
            <w:szCs w:val="26"/>
          </w:rPr>
          <w:t>/</w:t>
        </w:r>
        <w:proofErr w:type="spellStart"/>
        <w:r w:rsidR="004A0E2B" w:rsidRPr="006D1C7B">
          <w:rPr>
            <w:rStyle w:val="Hyperlink"/>
            <w:b/>
            <w:bCs/>
            <w:sz w:val="26"/>
            <w:szCs w:val="26"/>
            <w:lang w:val="en-US"/>
          </w:rPr>
          <w:t>PCtUCPleLUU</w:t>
        </w:r>
        <w:proofErr w:type="spellEnd"/>
      </w:hyperlink>
    </w:p>
    <w:p w14:paraId="57A2561E" w14:textId="62FE5DEF" w:rsidR="00D342F0" w:rsidRPr="00C5670F" w:rsidRDefault="00B50414" w:rsidP="00C72805">
      <w:pPr>
        <w:spacing w:after="0" w:line="240" w:lineRule="auto"/>
        <w:jc w:val="both"/>
        <w:rPr>
          <w:rFonts w:ascii="Calibri" w:hAnsi="Calibri" w:cs="Calibri"/>
        </w:rPr>
      </w:pPr>
      <w:r w:rsidRPr="00C5670F">
        <w:rPr>
          <w:rFonts w:ascii="Calibri" w:hAnsi="Calibri" w:cs="Calibri"/>
        </w:rPr>
        <w:lastRenderedPageBreak/>
        <w:t xml:space="preserve"> </w:t>
      </w:r>
    </w:p>
    <w:p w14:paraId="2F9E6BA0" w14:textId="72F346C9" w:rsidR="00C72805" w:rsidRPr="00C5670F" w:rsidRDefault="00C72805" w:rsidP="00C72805">
      <w:pPr>
        <w:spacing w:after="0" w:line="240" w:lineRule="auto"/>
        <w:jc w:val="both"/>
        <w:rPr>
          <w:rFonts w:ascii="Calibri" w:hAnsi="Calibri" w:cs="Calibri"/>
          <w:b/>
          <w:bCs/>
          <w:sz w:val="26"/>
          <w:szCs w:val="26"/>
        </w:rPr>
      </w:pPr>
    </w:p>
    <w:p w14:paraId="45DB333A" w14:textId="03FDEE44" w:rsidR="004117FA" w:rsidRPr="00C5670F" w:rsidRDefault="004117FA" w:rsidP="00245E34">
      <w:pPr>
        <w:spacing w:after="0" w:line="240" w:lineRule="auto"/>
        <w:jc w:val="both"/>
        <w:rPr>
          <w:rFonts w:ascii="Calibri" w:hAnsi="Calibri" w:cs="Calibri"/>
          <w:sz w:val="26"/>
          <w:szCs w:val="26"/>
        </w:rPr>
      </w:pPr>
      <w:r w:rsidRPr="00C5670F">
        <w:rPr>
          <w:rFonts w:ascii="Calibri" w:hAnsi="Calibri" w:cs="Calibri"/>
          <w:b/>
          <w:sz w:val="26"/>
          <w:szCs w:val="26"/>
        </w:rPr>
        <w:t>Παρουσίαση</w:t>
      </w:r>
      <w:r w:rsidRPr="00C5670F">
        <w:rPr>
          <w:rFonts w:ascii="Calibri" w:hAnsi="Calibri" w:cs="Calibri"/>
          <w:sz w:val="26"/>
          <w:szCs w:val="26"/>
        </w:rPr>
        <w:t xml:space="preserve">: </w:t>
      </w:r>
      <w:proofErr w:type="spellStart"/>
      <w:r w:rsidRPr="00C5670F">
        <w:rPr>
          <w:rFonts w:ascii="Calibri" w:hAnsi="Calibri" w:cs="Calibri"/>
          <w:sz w:val="26"/>
          <w:szCs w:val="26"/>
        </w:rPr>
        <w:t>Άση</w:t>
      </w:r>
      <w:proofErr w:type="spellEnd"/>
      <w:r w:rsidRPr="00C5670F">
        <w:rPr>
          <w:rFonts w:ascii="Calibri" w:hAnsi="Calibri" w:cs="Calibri"/>
          <w:sz w:val="26"/>
          <w:szCs w:val="26"/>
        </w:rPr>
        <w:t xml:space="preserve"> </w:t>
      </w:r>
      <w:proofErr w:type="spellStart"/>
      <w:r w:rsidRPr="00C5670F">
        <w:rPr>
          <w:rFonts w:ascii="Calibri" w:hAnsi="Calibri" w:cs="Calibri"/>
          <w:sz w:val="26"/>
          <w:szCs w:val="26"/>
        </w:rPr>
        <w:t>Μπήλιου</w:t>
      </w:r>
      <w:proofErr w:type="spellEnd"/>
    </w:p>
    <w:p w14:paraId="054902ED" w14:textId="6F6245D6" w:rsidR="004117FA" w:rsidRPr="00C5670F" w:rsidRDefault="004117FA" w:rsidP="00245E34">
      <w:pPr>
        <w:spacing w:after="0" w:line="240" w:lineRule="auto"/>
        <w:jc w:val="both"/>
        <w:rPr>
          <w:rFonts w:ascii="Calibri" w:hAnsi="Calibri" w:cs="Calibri"/>
          <w:sz w:val="26"/>
          <w:szCs w:val="26"/>
        </w:rPr>
      </w:pPr>
      <w:r w:rsidRPr="00C5670F">
        <w:rPr>
          <w:rFonts w:ascii="Calibri" w:hAnsi="Calibri" w:cs="Calibri"/>
          <w:b/>
          <w:sz w:val="26"/>
          <w:szCs w:val="26"/>
        </w:rPr>
        <w:t>Παραγωγός:</w:t>
      </w:r>
      <w:r w:rsidRPr="00C5670F">
        <w:rPr>
          <w:rFonts w:ascii="Calibri" w:hAnsi="Calibri" w:cs="Calibri"/>
          <w:sz w:val="26"/>
          <w:szCs w:val="26"/>
        </w:rPr>
        <w:t xml:space="preserve"> Νίκος Χριστοφόρου</w:t>
      </w:r>
    </w:p>
    <w:p w14:paraId="24FB5B9E" w14:textId="77777777" w:rsidR="00503B31" w:rsidRDefault="004117FA" w:rsidP="00245E34">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253327CA" w:rsidR="004117FA" w:rsidRPr="00503B31" w:rsidRDefault="004117FA" w:rsidP="004117FA">
      <w:pPr>
        <w:spacing w:after="0" w:line="240" w:lineRule="auto"/>
        <w:jc w:val="both"/>
        <w:rPr>
          <w:b/>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57AD6250" w:rsidR="004117FA" w:rsidRDefault="004117FA" w:rsidP="004117F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117F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117F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117F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117F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117F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6F3900">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6F3900">
      <w:pPr>
        <w:spacing w:after="0" w:line="240" w:lineRule="auto"/>
        <w:jc w:val="both"/>
        <w:rPr>
          <w:sz w:val="26"/>
          <w:szCs w:val="26"/>
          <w:lang w:val="en-US"/>
        </w:rPr>
      </w:pPr>
    </w:p>
    <w:p w14:paraId="4E4FE672" w14:textId="190F3FFD" w:rsidR="004117FA" w:rsidRPr="007E1261" w:rsidRDefault="004117FA" w:rsidP="006F3900">
      <w:pPr>
        <w:spacing w:after="0" w:line="240" w:lineRule="auto"/>
        <w:jc w:val="both"/>
        <w:rPr>
          <w:sz w:val="26"/>
          <w:szCs w:val="26"/>
          <w:lang w:val="en-US"/>
        </w:rPr>
      </w:pPr>
      <w:r w:rsidRPr="0047117F">
        <w:rPr>
          <w:b/>
          <w:bCs/>
          <w:sz w:val="26"/>
          <w:szCs w:val="26"/>
          <w:lang w:val="en-US"/>
        </w:rPr>
        <w:t>#</w:t>
      </w:r>
      <w:proofErr w:type="gramStart"/>
      <w:r w:rsidRPr="0047117F">
        <w:rPr>
          <w:b/>
          <w:bCs/>
          <w:sz w:val="26"/>
          <w:szCs w:val="26"/>
          <w:lang w:val="en-US"/>
        </w:rPr>
        <w:t>StarsSystem</w:t>
      </w:r>
      <w:r w:rsidR="007E1261" w:rsidRPr="00D342F0">
        <w:rPr>
          <w:b/>
          <w:bCs/>
          <w:sz w:val="26"/>
          <w:szCs w:val="26"/>
          <w:lang w:val="en-US"/>
        </w:rPr>
        <w:t xml:space="preserve">  </w:t>
      </w:r>
      <w:r w:rsidR="00381A55" w:rsidRPr="00C7379E">
        <w:rPr>
          <w:b/>
          <w:bCs/>
          <w:color w:val="404040"/>
          <w:sz w:val="26"/>
          <w:szCs w:val="26"/>
          <w:lang w:val="en-US"/>
        </w:rPr>
        <w:t>#</w:t>
      </w:r>
      <w:proofErr w:type="gramEnd"/>
      <w:r w:rsidR="00381A55" w:rsidRPr="004D4AE0">
        <w:rPr>
          <w:b/>
          <w:bCs/>
          <w:color w:val="404040"/>
          <w:sz w:val="26"/>
          <w:szCs w:val="26"/>
          <w:lang w:val="en-US"/>
        </w:rPr>
        <w:t>StarChannelTV</w:t>
      </w:r>
      <w:r w:rsidR="00381A55" w:rsidRPr="00C7379E">
        <w:rPr>
          <w:b/>
          <w:bCs/>
          <w:color w:val="404040"/>
          <w:sz w:val="26"/>
          <w:szCs w:val="26"/>
          <w:lang w:val="en-US"/>
        </w:rPr>
        <w:t xml:space="preserve"> </w:t>
      </w:r>
    </w:p>
    <w:p w14:paraId="2514A3B9" w14:textId="77777777" w:rsidR="00503B31" w:rsidRDefault="00503B31" w:rsidP="0047117F">
      <w:pPr>
        <w:rPr>
          <w:b/>
          <w:bCs/>
          <w:color w:val="404040"/>
          <w:sz w:val="26"/>
          <w:szCs w:val="26"/>
          <w:lang w:val="en-US"/>
        </w:rPr>
      </w:pPr>
    </w:p>
    <w:p w14:paraId="1B7A9802" w14:textId="1278CCFF" w:rsidR="0047117F" w:rsidRPr="005928B1" w:rsidRDefault="004A0E2B" w:rsidP="0047117F">
      <w:pPr>
        <w:rPr>
          <w:b/>
          <w:bCs/>
          <w:sz w:val="26"/>
          <w:szCs w:val="26"/>
          <w:lang w:val="en-US"/>
        </w:rPr>
      </w:pPr>
      <w:hyperlink r:id="rId10" w:history="1">
        <w:r w:rsidR="00503B31" w:rsidRPr="00CC10D9">
          <w:rPr>
            <w:rStyle w:val="Hyperlink"/>
            <w:b/>
            <w:bCs/>
            <w:sz w:val="26"/>
            <w:szCs w:val="26"/>
            <w:lang w:val="en-US"/>
          </w:rPr>
          <w:t>https://www.star.gr/tv/psychagogia/stars-system/</w:t>
        </w:r>
      </w:hyperlink>
    </w:p>
    <w:p w14:paraId="429E2964" w14:textId="77777777" w:rsidR="00381A55" w:rsidRPr="00D33C2C" w:rsidRDefault="004A0E2B" w:rsidP="00381A55">
      <w:pPr>
        <w:spacing w:after="0" w:line="240" w:lineRule="auto"/>
        <w:jc w:val="both"/>
        <w:rPr>
          <w:rFonts w:cstheme="minorHAnsi"/>
          <w:b/>
          <w:bCs/>
          <w:color w:val="262626" w:themeColor="text1" w:themeTint="D9"/>
          <w:sz w:val="26"/>
          <w:szCs w:val="26"/>
          <w:u w:val="single"/>
          <w:lang w:val="en-US"/>
        </w:rPr>
      </w:pPr>
      <w:hyperlink r:id="rId11"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F03E85">
      <w:pPr>
        <w:spacing w:after="0" w:line="240" w:lineRule="auto"/>
        <w:rPr>
          <w:bCs/>
          <w:color w:val="404040" w:themeColor="text1" w:themeTint="BF"/>
          <w:sz w:val="26"/>
          <w:szCs w:val="26"/>
          <w:lang w:val="en-US"/>
        </w:rPr>
      </w:pPr>
    </w:p>
    <w:p w14:paraId="2814ECE9" w14:textId="77777777" w:rsidR="0055323F" w:rsidRPr="00D33C2C" w:rsidRDefault="00B00675" w:rsidP="0055323F">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50205C76" w:rsidR="00B00675" w:rsidRPr="0055323F" w:rsidRDefault="0055323F" w:rsidP="0055323F">
      <w:pPr>
        <w:tabs>
          <w:tab w:val="left" w:pos="991"/>
        </w:tabs>
        <w:spacing w:after="0" w:line="240" w:lineRule="auto"/>
        <w:rPr>
          <w:color w:val="404040" w:themeColor="text1" w:themeTint="BF"/>
          <w:sz w:val="26"/>
          <w:szCs w:val="26"/>
        </w:rPr>
      </w:pPr>
      <w:r w:rsidRPr="00245E34">
        <w:rPr>
          <w:color w:val="404040" w:themeColor="text1" w:themeTint="BF"/>
          <w:sz w:val="26"/>
          <w:szCs w:val="26"/>
          <w:lang w:val="en-US"/>
        </w:rPr>
        <w:t xml:space="preserve">                                                                                          </w:t>
      </w:r>
      <w:r w:rsidR="00685778" w:rsidRPr="00245E34">
        <w:rPr>
          <w:color w:val="404040" w:themeColor="text1" w:themeTint="BF"/>
          <w:sz w:val="26"/>
          <w:szCs w:val="26"/>
          <w:lang w:val="en-US"/>
        </w:rPr>
        <w:t xml:space="preserve"> </w:t>
      </w:r>
      <w:r w:rsidR="00B25DEF">
        <w:rPr>
          <w:color w:val="404040" w:themeColor="text1" w:themeTint="BF"/>
          <w:sz w:val="26"/>
          <w:szCs w:val="26"/>
        </w:rPr>
        <w:t xml:space="preserve">Καλό Σαββατοκύριακο </w:t>
      </w:r>
    </w:p>
    <w:p w14:paraId="0E5827F5" w14:textId="77777777" w:rsidR="00B00675" w:rsidRPr="0055323F" w:rsidRDefault="00B00675" w:rsidP="0055323F">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55323F">
      <w:pPr>
        <w:tabs>
          <w:tab w:val="left" w:pos="991"/>
        </w:tabs>
        <w:spacing w:after="0" w:line="240" w:lineRule="auto"/>
        <w:rPr>
          <w:b/>
          <w:color w:val="404040" w:themeColor="text1" w:themeTint="BF"/>
          <w:sz w:val="26"/>
          <w:szCs w:val="26"/>
        </w:rPr>
      </w:pPr>
    </w:p>
    <w:p w14:paraId="463D19E9" w14:textId="77777777" w:rsidR="00FB317B" w:rsidRPr="00CB7B72" w:rsidRDefault="00FB317B" w:rsidP="00CB7B72">
      <w:pPr>
        <w:tabs>
          <w:tab w:val="left" w:pos="991"/>
        </w:tabs>
        <w:spacing w:after="0" w:line="240" w:lineRule="auto"/>
        <w:rPr>
          <w:color w:val="404040" w:themeColor="text1" w:themeTint="BF"/>
          <w:sz w:val="24"/>
          <w:szCs w:val="24"/>
        </w:rPr>
      </w:pPr>
    </w:p>
    <w:sectPr w:rsidR="00FB317B" w:rsidRPr="00CB7B72"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4BF9" w14:textId="77777777" w:rsidR="000F44E0" w:rsidRDefault="000F44E0" w:rsidP="006F3774">
      <w:pPr>
        <w:spacing w:after="0" w:line="240" w:lineRule="auto"/>
      </w:pPr>
      <w:r>
        <w:separator/>
      </w:r>
    </w:p>
  </w:endnote>
  <w:endnote w:type="continuationSeparator" w:id="0">
    <w:p w14:paraId="2B7B7FB3" w14:textId="77777777" w:rsidR="000F44E0" w:rsidRDefault="000F44E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C293" w14:textId="77777777" w:rsidR="000F44E0" w:rsidRDefault="000F44E0" w:rsidP="006F3774">
      <w:pPr>
        <w:spacing w:after="0" w:line="240" w:lineRule="auto"/>
      </w:pPr>
      <w:r>
        <w:separator/>
      </w:r>
    </w:p>
  </w:footnote>
  <w:footnote w:type="continuationSeparator" w:id="0">
    <w:p w14:paraId="4BB057A0" w14:textId="77777777" w:rsidR="000F44E0" w:rsidRDefault="000F44E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4A0E2B">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4A0E2B">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4A0E2B">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6530B"/>
    <w:rsid w:val="000806AC"/>
    <w:rsid w:val="00086A3C"/>
    <w:rsid w:val="000C1E0A"/>
    <w:rsid w:val="000E78E3"/>
    <w:rsid w:val="000F44E0"/>
    <w:rsid w:val="000F529C"/>
    <w:rsid w:val="001018AB"/>
    <w:rsid w:val="0012698E"/>
    <w:rsid w:val="0013114B"/>
    <w:rsid w:val="00135537"/>
    <w:rsid w:val="00156E5F"/>
    <w:rsid w:val="001765FB"/>
    <w:rsid w:val="00183E3E"/>
    <w:rsid w:val="001A2A0A"/>
    <w:rsid w:val="001C2699"/>
    <w:rsid w:val="001F4C69"/>
    <w:rsid w:val="001F5EA5"/>
    <w:rsid w:val="00232E83"/>
    <w:rsid w:val="0024313A"/>
    <w:rsid w:val="00245E34"/>
    <w:rsid w:val="002A039E"/>
    <w:rsid w:val="002A4D05"/>
    <w:rsid w:val="002F026C"/>
    <w:rsid w:val="0031103F"/>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B6"/>
    <w:rsid w:val="00431FE0"/>
    <w:rsid w:val="004433C6"/>
    <w:rsid w:val="00457E6A"/>
    <w:rsid w:val="0047117F"/>
    <w:rsid w:val="0047120E"/>
    <w:rsid w:val="004848E6"/>
    <w:rsid w:val="004A0E2B"/>
    <w:rsid w:val="004D1D1F"/>
    <w:rsid w:val="004E2775"/>
    <w:rsid w:val="004E6589"/>
    <w:rsid w:val="004F06D7"/>
    <w:rsid w:val="004F50A4"/>
    <w:rsid w:val="004F5B7A"/>
    <w:rsid w:val="00503B31"/>
    <w:rsid w:val="00507594"/>
    <w:rsid w:val="005232E1"/>
    <w:rsid w:val="00541D1F"/>
    <w:rsid w:val="0055323F"/>
    <w:rsid w:val="005645BD"/>
    <w:rsid w:val="005928B1"/>
    <w:rsid w:val="00593A9E"/>
    <w:rsid w:val="005B7FDA"/>
    <w:rsid w:val="005D3A70"/>
    <w:rsid w:val="005F6E62"/>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631F9"/>
    <w:rsid w:val="0077601A"/>
    <w:rsid w:val="007A553E"/>
    <w:rsid w:val="007B59A9"/>
    <w:rsid w:val="007B6A9D"/>
    <w:rsid w:val="007C5114"/>
    <w:rsid w:val="007D1983"/>
    <w:rsid w:val="007D204C"/>
    <w:rsid w:val="007E1261"/>
    <w:rsid w:val="00812B2F"/>
    <w:rsid w:val="008500A1"/>
    <w:rsid w:val="00863B35"/>
    <w:rsid w:val="0086421C"/>
    <w:rsid w:val="00877878"/>
    <w:rsid w:val="008A1568"/>
    <w:rsid w:val="008B7F7F"/>
    <w:rsid w:val="008F3A86"/>
    <w:rsid w:val="00937476"/>
    <w:rsid w:val="009539FC"/>
    <w:rsid w:val="009558B7"/>
    <w:rsid w:val="009630C9"/>
    <w:rsid w:val="00976664"/>
    <w:rsid w:val="009A0E9D"/>
    <w:rsid w:val="009A7237"/>
    <w:rsid w:val="009C0432"/>
    <w:rsid w:val="009C64F6"/>
    <w:rsid w:val="009D1E58"/>
    <w:rsid w:val="009F0A15"/>
    <w:rsid w:val="00A00605"/>
    <w:rsid w:val="00A11228"/>
    <w:rsid w:val="00A66395"/>
    <w:rsid w:val="00A84A4F"/>
    <w:rsid w:val="00A91B96"/>
    <w:rsid w:val="00AA0BCC"/>
    <w:rsid w:val="00AD29E5"/>
    <w:rsid w:val="00AD76A9"/>
    <w:rsid w:val="00AE0262"/>
    <w:rsid w:val="00AF1A53"/>
    <w:rsid w:val="00AF4FBD"/>
    <w:rsid w:val="00B00675"/>
    <w:rsid w:val="00B04282"/>
    <w:rsid w:val="00B24798"/>
    <w:rsid w:val="00B25DEF"/>
    <w:rsid w:val="00B46C57"/>
    <w:rsid w:val="00B4704C"/>
    <w:rsid w:val="00B50414"/>
    <w:rsid w:val="00B731E9"/>
    <w:rsid w:val="00B84A40"/>
    <w:rsid w:val="00BA351C"/>
    <w:rsid w:val="00BA75E4"/>
    <w:rsid w:val="00BC299C"/>
    <w:rsid w:val="00BE67DD"/>
    <w:rsid w:val="00BE6942"/>
    <w:rsid w:val="00C144D5"/>
    <w:rsid w:val="00C23C5F"/>
    <w:rsid w:val="00C27BED"/>
    <w:rsid w:val="00C354A1"/>
    <w:rsid w:val="00C40ADC"/>
    <w:rsid w:val="00C51CEE"/>
    <w:rsid w:val="00C5670F"/>
    <w:rsid w:val="00C71561"/>
    <w:rsid w:val="00C71DD2"/>
    <w:rsid w:val="00C72805"/>
    <w:rsid w:val="00C86E83"/>
    <w:rsid w:val="00C95F59"/>
    <w:rsid w:val="00CB4A28"/>
    <w:rsid w:val="00CB7B72"/>
    <w:rsid w:val="00CC3A5E"/>
    <w:rsid w:val="00CE4EDF"/>
    <w:rsid w:val="00D2125D"/>
    <w:rsid w:val="00D33C2C"/>
    <w:rsid w:val="00D342F0"/>
    <w:rsid w:val="00D85950"/>
    <w:rsid w:val="00DD3A63"/>
    <w:rsid w:val="00DD7889"/>
    <w:rsid w:val="00DF1998"/>
    <w:rsid w:val="00DF36C6"/>
    <w:rsid w:val="00E01212"/>
    <w:rsid w:val="00E01A02"/>
    <w:rsid w:val="00E11DF1"/>
    <w:rsid w:val="00E17CF9"/>
    <w:rsid w:val="00E209B9"/>
    <w:rsid w:val="00E20AD7"/>
    <w:rsid w:val="00E36ADE"/>
    <w:rsid w:val="00E5524F"/>
    <w:rsid w:val="00E662F8"/>
    <w:rsid w:val="00E70570"/>
    <w:rsid w:val="00E72A74"/>
    <w:rsid w:val="00E7590B"/>
    <w:rsid w:val="00EA674E"/>
    <w:rsid w:val="00EC1432"/>
    <w:rsid w:val="00EC403A"/>
    <w:rsid w:val="00F03E85"/>
    <w:rsid w:val="00F13E8D"/>
    <w:rsid w:val="00F368BC"/>
    <w:rsid w:val="00F64089"/>
    <w:rsid w:val="00FA25A0"/>
    <w:rsid w:val="00FB317B"/>
    <w:rsid w:val="00FB54C9"/>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PCtUCPleLU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364</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179</cp:revision>
  <cp:lastPrinted>2017-09-25T15:48:00Z</cp:lastPrinted>
  <dcterms:created xsi:type="dcterms:W3CDTF">2017-09-26T07:59:00Z</dcterms:created>
  <dcterms:modified xsi:type="dcterms:W3CDTF">2021-11-26T10:39:00Z</dcterms:modified>
</cp:coreProperties>
</file>